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40" w:rsidRDefault="00E92640" w:rsidP="00E92640">
      <w:pPr>
        <w:tabs>
          <w:tab w:val="center" w:pos="4819"/>
          <w:tab w:val="right" w:pos="9780"/>
        </w:tabs>
        <w:spacing w:after="0"/>
        <w:ind w:left="-426" w:firstLine="284"/>
        <w:rPr>
          <w:b/>
          <w:i/>
          <w:sz w:val="36"/>
          <w:szCs w:val="36"/>
        </w:rPr>
      </w:pPr>
      <w:r>
        <w:rPr>
          <w:b/>
          <w:i/>
          <w:sz w:val="36"/>
          <w:szCs w:val="36"/>
        </w:rPr>
        <w:tab/>
      </w:r>
      <w:r w:rsidRPr="00E92640">
        <w:rPr>
          <w:b/>
          <w:i/>
          <w:sz w:val="36"/>
          <w:szCs w:val="36"/>
        </w:rPr>
        <w:t>Закрепление правильного произношения звуков.</w:t>
      </w:r>
      <w:r>
        <w:rPr>
          <w:b/>
          <w:i/>
          <w:sz w:val="36"/>
          <w:szCs w:val="36"/>
        </w:rPr>
        <w:tab/>
      </w:r>
    </w:p>
    <w:p w:rsidR="00E92640" w:rsidRPr="00E92640" w:rsidRDefault="00E92640" w:rsidP="00E92640">
      <w:pPr>
        <w:tabs>
          <w:tab w:val="center" w:pos="4819"/>
          <w:tab w:val="right" w:pos="9780"/>
        </w:tabs>
        <w:spacing w:after="0"/>
        <w:ind w:left="-426" w:firstLine="284"/>
        <w:rPr>
          <w:b/>
          <w:i/>
          <w:sz w:val="28"/>
          <w:szCs w:val="28"/>
        </w:rPr>
      </w:pPr>
    </w:p>
    <w:p w:rsidR="00AE3185" w:rsidRDefault="00AE3185" w:rsidP="00691DE2">
      <w:pPr>
        <w:spacing w:after="0"/>
        <w:ind w:left="-426" w:firstLine="284"/>
        <w:rPr>
          <w:sz w:val="28"/>
          <w:szCs w:val="28"/>
        </w:rPr>
      </w:pPr>
      <w:r>
        <w:rPr>
          <w:sz w:val="28"/>
          <w:szCs w:val="28"/>
        </w:rPr>
        <w:t xml:space="preserve">Формирование речи детей-дошкольников является необходимым условием полноценного развития личности. В норме к пяти годам ребенок должен четко произносить все звуки родной речи. Известно, что наибольший процент  детей в возрасте 5-7 лет страдает нарушением звукопроизношения. Своевременное выявление дефектов звукопроизношения, проведение специального  обучения позволяют исправить первичный дефект. Но недостаточно просто поставить звуки, порой проходят месяцы упорных кропотливых занятий, прежде чем ребенок начинает правильно произносить звуки самостоятельно в свободной речи. </w:t>
      </w:r>
      <w:r w:rsidR="00CE2D74">
        <w:rPr>
          <w:sz w:val="28"/>
          <w:szCs w:val="28"/>
        </w:rPr>
        <w:t xml:space="preserve">Также у детей с речевыми нарушениями </w:t>
      </w:r>
      <w:r w:rsidR="002612E9">
        <w:rPr>
          <w:sz w:val="28"/>
          <w:szCs w:val="28"/>
        </w:rPr>
        <w:t>отмечается плохой самоконтроль правильного произношения звуков в собственной речи.</w:t>
      </w:r>
    </w:p>
    <w:p w:rsidR="00D937F9" w:rsidRDefault="00D937F9" w:rsidP="00691DE2">
      <w:pPr>
        <w:spacing w:after="0"/>
        <w:ind w:left="-426" w:firstLine="284"/>
        <w:rPr>
          <w:sz w:val="28"/>
          <w:szCs w:val="28"/>
        </w:rPr>
      </w:pPr>
      <w:r>
        <w:rPr>
          <w:sz w:val="28"/>
          <w:szCs w:val="28"/>
        </w:rPr>
        <w:t>Как сделать занятия по автоматизации звуков интересными, разнообразными и в то же время продуктивными для ребенка?</w:t>
      </w:r>
    </w:p>
    <w:p w:rsidR="00F949B0" w:rsidRDefault="00546018" w:rsidP="00691DE2">
      <w:pPr>
        <w:spacing w:after="0"/>
        <w:ind w:left="-426" w:firstLine="284"/>
        <w:rPr>
          <w:sz w:val="28"/>
          <w:szCs w:val="28"/>
        </w:rPr>
      </w:pPr>
      <w:r>
        <w:rPr>
          <w:sz w:val="28"/>
          <w:szCs w:val="28"/>
        </w:rPr>
        <w:t>Закрепление поставленного звука обычно начинается с произнесения слогов и слов. Взрослый читает эти слова и слоги, а ребенок повторяет их. Далее правильное произношение автоматизируется в словосочетаниях и коротких предложениях. Дети повторяют за взрослым каждое предложение. К некоторым словам и предложениям полезно подобрать картинки и наклеить их в альбом, чтобы потом ребенок мог не только повторять слова и предложения, но и произносить их самостоятельно, глядя на картинки.</w:t>
      </w:r>
    </w:p>
    <w:p w:rsidR="00A4047C" w:rsidRDefault="00A4047C" w:rsidP="00691DE2">
      <w:pPr>
        <w:spacing w:after="0"/>
        <w:ind w:left="-426" w:firstLine="284"/>
        <w:rPr>
          <w:sz w:val="28"/>
          <w:szCs w:val="28"/>
        </w:rPr>
      </w:pPr>
      <w:r>
        <w:rPr>
          <w:sz w:val="28"/>
          <w:szCs w:val="28"/>
        </w:rPr>
        <w:t xml:space="preserve">Простое запоминание и повторение речевого материала, насыщенного отрабатываемым звуком, приводит к быстрому утомлению детей, вызывая у них отрицательные эмоции. Поэтому взрослым важно пробудить у детей интерес к занятиям, увлечь, раскрепостить </w:t>
      </w:r>
      <w:r w:rsidR="007A4E53">
        <w:rPr>
          <w:sz w:val="28"/>
          <w:szCs w:val="28"/>
        </w:rPr>
        <w:t>их и превратить процесс запоминания и повторения слов и словосочетаний</w:t>
      </w:r>
      <w:r w:rsidR="00A957AD">
        <w:rPr>
          <w:sz w:val="28"/>
          <w:szCs w:val="28"/>
        </w:rPr>
        <w:t xml:space="preserve"> в веселую и увлекательную игру.</w:t>
      </w:r>
    </w:p>
    <w:p w:rsidR="00546018" w:rsidRDefault="00546018" w:rsidP="00AE3185">
      <w:pPr>
        <w:ind w:left="-426" w:firstLine="284"/>
        <w:rPr>
          <w:sz w:val="28"/>
          <w:szCs w:val="28"/>
        </w:rPr>
      </w:pPr>
      <w:r>
        <w:rPr>
          <w:sz w:val="28"/>
          <w:szCs w:val="28"/>
        </w:rPr>
        <w:t>Для того чтобы процесс автоматизации проходил более продуктивно и менее утомительно для ребенка необходимо использовать для этой цели различные речевые игры</w:t>
      </w:r>
      <w:r w:rsidR="00A26EFD">
        <w:rPr>
          <w:sz w:val="28"/>
          <w:szCs w:val="28"/>
        </w:rPr>
        <w:t xml:space="preserve"> и речевые упражнения.</w:t>
      </w:r>
    </w:p>
    <w:p w:rsidR="00A26EFD" w:rsidRDefault="00A26EFD" w:rsidP="00A26EFD">
      <w:pPr>
        <w:spacing w:after="0"/>
        <w:ind w:left="-426" w:firstLine="284"/>
        <w:rPr>
          <w:b/>
          <w:sz w:val="28"/>
          <w:szCs w:val="28"/>
        </w:rPr>
      </w:pPr>
      <w:r w:rsidRPr="00A26EFD">
        <w:rPr>
          <w:b/>
          <w:color w:val="000000" w:themeColor="text1"/>
          <w:sz w:val="28"/>
          <w:szCs w:val="28"/>
        </w:rPr>
        <w:t>«Кнопочки</w:t>
      </w:r>
      <w:r>
        <w:rPr>
          <w:b/>
          <w:sz w:val="28"/>
          <w:szCs w:val="28"/>
        </w:rPr>
        <w:t>»</w:t>
      </w:r>
    </w:p>
    <w:p w:rsidR="00A26EFD" w:rsidRDefault="00A26EFD" w:rsidP="00A26EFD">
      <w:pPr>
        <w:spacing w:after="0"/>
        <w:ind w:left="-426" w:firstLine="284"/>
        <w:rPr>
          <w:color w:val="000000" w:themeColor="text1"/>
          <w:sz w:val="28"/>
          <w:szCs w:val="28"/>
        </w:rPr>
      </w:pPr>
      <w:r w:rsidRPr="00A26EFD">
        <w:rPr>
          <w:color w:val="000000" w:themeColor="text1"/>
          <w:sz w:val="28"/>
          <w:szCs w:val="28"/>
        </w:rPr>
        <w:t>Ребенок</w:t>
      </w:r>
      <w:r w:rsidRPr="00A26EFD">
        <w:rPr>
          <w:color w:val="FF0000"/>
          <w:sz w:val="28"/>
          <w:szCs w:val="28"/>
        </w:rPr>
        <w:t xml:space="preserve"> </w:t>
      </w:r>
      <w:r w:rsidRPr="00A26EFD">
        <w:rPr>
          <w:color w:val="000000" w:themeColor="text1"/>
          <w:sz w:val="28"/>
          <w:szCs w:val="28"/>
        </w:rPr>
        <w:t>проговаривает</w:t>
      </w:r>
      <w:r w:rsidRPr="00A26EFD">
        <w:rPr>
          <w:color w:val="FF0000"/>
          <w:sz w:val="28"/>
          <w:szCs w:val="28"/>
        </w:rPr>
        <w:t xml:space="preserve"> </w:t>
      </w:r>
      <w:r w:rsidRPr="00A26EFD">
        <w:rPr>
          <w:color w:val="000000" w:themeColor="text1"/>
          <w:sz w:val="28"/>
          <w:szCs w:val="28"/>
        </w:rPr>
        <w:t>слог</w:t>
      </w:r>
      <w:r>
        <w:rPr>
          <w:color w:val="000000" w:themeColor="text1"/>
          <w:sz w:val="28"/>
          <w:szCs w:val="28"/>
        </w:rPr>
        <w:t xml:space="preserve"> (слово) с автоматизируемым звуком, нажимая пальчиком на «кнопочку» (нарисованный кружок, квадрат, рыбка, цветок и т.д). Сколько кнопочек – столько повторов.</w:t>
      </w:r>
    </w:p>
    <w:p w:rsidR="0065370C" w:rsidRDefault="0065370C" w:rsidP="00A26EFD">
      <w:pPr>
        <w:spacing w:after="0"/>
        <w:ind w:left="-426" w:firstLine="284"/>
        <w:rPr>
          <w:color w:val="000000" w:themeColor="text1"/>
          <w:sz w:val="28"/>
          <w:szCs w:val="28"/>
        </w:rPr>
      </w:pPr>
    </w:p>
    <w:p w:rsidR="0065370C" w:rsidRDefault="0065370C" w:rsidP="00A26EFD">
      <w:pPr>
        <w:spacing w:after="0"/>
        <w:ind w:left="-426" w:firstLine="284"/>
        <w:rPr>
          <w:color w:val="000000" w:themeColor="text1"/>
          <w:sz w:val="28"/>
          <w:szCs w:val="28"/>
        </w:rPr>
      </w:pPr>
      <w:r>
        <w:rPr>
          <w:color w:val="000000" w:themeColor="text1"/>
          <w:sz w:val="28"/>
          <w:szCs w:val="28"/>
        </w:rPr>
        <w:t>«</w:t>
      </w:r>
      <w:r w:rsidRPr="0065370C">
        <w:rPr>
          <w:b/>
          <w:color w:val="000000" w:themeColor="text1"/>
          <w:sz w:val="28"/>
          <w:szCs w:val="28"/>
        </w:rPr>
        <w:t>Песочные</w:t>
      </w:r>
      <w:r>
        <w:rPr>
          <w:color w:val="000000" w:themeColor="text1"/>
          <w:sz w:val="28"/>
          <w:szCs w:val="28"/>
        </w:rPr>
        <w:t xml:space="preserve"> </w:t>
      </w:r>
      <w:r w:rsidRPr="0065370C">
        <w:rPr>
          <w:b/>
          <w:color w:val="000000" w:themeColor="text1"/>
          <w:sz w:val="28"/>
          <w:szCs w:val="28"/>
        </w:rPr>
        <w:t>часы</w:t>
      </w:r>
      <w:r>
        <w:rPr>
          <w:color w:val="000000" w:themeColor="text1"/>
          <w:sz w:val="28"/>
          <w:szCs w:val="28"/>
        </w:rPr>
        <w:t>»</w:t>
      </w:r>
    </w:p>
    <w:p w:rsidR="0065370C" w:rsidRDefault="0065370C" w:rsidP="00A26EFD">
      <w:pPr>
        <w:spacing w:after="0"/>
        <w:ind w:left="-426" w:firstLine="284"/>
        <w:rPr>
          <w:color w:val="000000" w:themeColor="text1"/>
          <w:sz w:val="28"/>
          <w:szCs w:val="28"/>
        </w:rPr>
      </w:pPr>
      <w:r>
        <w:rPr>
          <w:color w:val="000000" w:themeColor="text1"/>
          <w:sz w:val="28"/>
          <w:szCs w:val="28"/>
        </w:rPr>
        <w:lastRenderedPageBreak/>
        <w:t>Ребенок проговаривает речевой материал, пока не «стечет» песочек в часах (1 мин, 3 мин).</w:t>
      </w:r>
    </w:p>
    <w:p w:rsidR="0065370C" w:rsidRDefault="0065370C" w:rsidP="00A26EFD">
      <w:pPr>
        <w:spacing w:after="0"/>
        <w:ind w:left="-426" w:firstLine="284"/>
        <w:rPr>
          <w:color w:val="000000" w:themeColor="text1"/>
          <w:sz w:val="28"/>
          <w:szCs w:val="28"/>
        </w:rPr>
      </w:pPr>
    </w:p>
    <w:p w:rsidR="0065370C" w:rsidRDefault="0065370C" w:rsidP="00A26EFD">
      <w:pPr>
        <w:spacing w:after="0"/>
        <w:ind w:left="-426" w:firstLine="284"/>
        <w:rPr>
          <w:b/>
          <w:color w:val="000000" w:themeColor="text1"/>
          <w:sz w:val="28"/>
          <w:szCs w:val="28"/>
        </w:rPr>
      </w:pPr>
      <w:r>
        <w:rPr>
          <w:b/>
          <w:color w:val="000000" w:themeColor="text1"/>
          <w:sz w:val="28"/>
          <w:szCs w:val="28"/>
        </w:rPr>
        <w:t>«Шарик»</w:t>
      </w:r>
    </w:p>
    <w:p w:rsidR="0065370C" w:rsidRDefault="0065370C" w:rsidP="00A26EFD">
      <w:pPr>
        <w:spacing w:after="0"/>
        <w:ind w:left="-426" w:firstLine="284"/>
        <w:rPr>
          <w:color w:val="000000" w:themeColor="text1"/>
          <w:sz w:val="28"/>
          <w:szCs w:val="28"/>
        </w:rPr>
      </w:pPr>
      <w:r>
        <w:rPr>
          <w:color w:val="000000" w:themeColor="text1"/>
          <w:sz w:val="28"/>
          <w:szCs w:val="28"/>
        </w:rPr>
        <w:t>Во время произнесения слов дети перекатывают (передают из рук в руки) шарик от пинг-понга, мячик.</w:t>
      </w:r>
    </w:p>
    <w:p w:rsidR="0065370C" w:rsidRDefault="0065370C" w:rsidP="00A26EFD">
      <w:pPr>
        <w:spacing w:after="0"/>
        <w:ind w:left="-426" w:firstLine="284"/>
        <w:rPr>
          <w:color w:val="000000" w:themeColor="text1"/>
          <w:sz w:val="28"/>
          <w:szCs w:val="28"/>
        </w:rPr>
      </w:pPr>
    </w:p>
    <w:p w:rsidR="0065370C" w:rsidRDefault="0065370C" w:rsidP="00A26EFD">
      <w:pPr>
        <w:spacing w:after="0"/>
        <w:ind w:left="-426" w:firstLine="284"/>
        <w:rPr>
          <w:color w:val="000000" w:themeColor="text1"/>
          <w:sz w:val="28"/>
          <w:szCs w:val="28"/>
        </w:rPr>
      </w:pPr>
      <w:r>
        <w:rPr>
          <w:color w:val="000000" w:themeColor="text1"/>
          <w:sz w:val="28"/>
          <w:szCs w:val="28"/>
        </w:rPr>
        <w:t>«</w:t>
      </w:r>
      <w:r w:rsidRPr="0065370C">
        <w:rPr>
          <w:b/>
          <w:color w:val="000000" w:themeColor="text1"/>
          <w:sz w:val="28"/>
          <w:szCs w:val="28"/>
        </w:rPr>
        <w:t>Волшебная</w:t>
      </w:r>
      <w:r>
        <w:rPr>
          <w:color w:val="000000" w:themeColor="text1"/>
          <w:sz w:val="28"/>
          <w:szCs w:val="28"/>
        </w:rPr>
        <w:t xml:space="preserve"> </w:t>
      </w:r>
      <w:r w:rsidRPr="0065370C">
        <w:rPr>
          <w:b/>
          <w:color w:val="000000" w:themeColor="text1"/>
          <w:sz w:val="28"/>
          <w:szCs w:val="28"/>
        </w:rPr>
        <w:t>веревочка</w:t>
      </w:r>
      <w:r>
        <w:rPr>
          <w:color w:val="000000" w:themeColor="text1"/>
          <w:sz w:val="28"/>
          <w:szCs w:val="28"/>
        </w:rPr>
        <w:t>»</w:t>
      </w:r>
    </w:p>
    <w:p w:rsidR="0065370C" w:rsidRDefault="00661322" w:rsidP="00A26EFD">
      <w:pPr>
        <w:spacing w:after="0"/>
        <w:ind w:left="-426" w:firstLine="284"/>
        <w:rPr>
          <w:color w:val="000000" w:themeColor="text1"/>
          <w:sz w:val="28"/>
          <w:szCs w:val="28"/>
        </w:rPr>
      </w:pPr>
      <w:r>
        <w:rPr>
          <w:color w:val="000000" w:themeColor="text1"/>
          <w:sz w:val="28"/>
          <w:szCs w:val="28"/>
        </w:rPr>
        <w:t>Ребенок наматывает веревочку (ленточку) на пальчик, проговаривая предложения, чистоговорки.</w:t>
      </w:r>
    </w:p>
    <w:p w:rsidR="00661322" w:rsidRDefault="00661322" w:rsidP="00A26EFD">
      <w:pPr>
        <w:spacing w:after="0"/>
        <w:ind w:left="-426" w:firstLine="284"/>
        <w:rPr>
          <w:color w:val="000000" w:themeColor="text1"/>
          <w:sz w:val="28"/>
          <w:szCs w:val="28"/>
        </w:rPr>
      </w:pPr>
    </w:p>
    <w:p w:rsidR="00661322" w:rsidRDefault="006E1764" w:rsidP="00A26EFD">
      <w:pPr>
        <w:spacing w:after="0"/>
        <w:ind w:left="-426" w:firstLine="284"/>
        <w:rPr>
          <w:b/>
          <w:color w:val="000000" w:themeColor="text1"/>
          <w:sz w:val="28"/>
          <w:szCs w:val="28"/>
        </w:rPr>
      </w:pPr>
      <w:r>
        <w:rPr>
          <w:b/>
          <w:color w:val="000000" w:themeColor="text1"/>
          <w:sz w:val="28"/>
          <w:szCs w:val="28"/>
        </w:rPr>
        <w:t>«Заборчик»</w:t>
      </w:r>
    </w:p>
    <w:p w:rsidR="006E1764" w:rsidRDefault="006E1764" w:rsidP="00A26EFD">
      <w:pPr>
        <w:spacing w:after="0"/>
        <w:ind w:left="-426" w:firstLine="284"/>
        <w:rPr>
          <w:color w:val="000000" w:themeColor="text1"/>
          <w:sz w:val="28"/>
          <w:szCs w:val="28"/>
        </w:rPr>
      </w:pPr>
      <w:r>
        <w:rPr>
          <w:color w:val="000000" w:themeColor="text1"/>
          <w:sz w:val="28"/>
          <w:szCs w:val="28"/>
        </w:rPr>
        <w:t>Ребенок выкладывает или рисует вертикальные или горизонтальные полочки с одновременным произнесением слогов, слов.</w:t>
      </w:r>
    </w:p>
    <w:p w:rsidR="006E1764" w:rsidRDefault="006E1764" w:rsidP="00A26EFD">
      <w:pPr>
        <w:spacing w:after="0"/>
        <w:ind w:left="-426" w:firstLine="284"/>
        <w:rPr>
          <w:color w:val="000000" w:themeColor="text1"/>
          <w:sz w:val="28"/>
          <w:szCs w:val="28"/>
        </w:rPr>
      </w:pPr>
    </w:p>
    <w:p w:rsidR="006E1764" w:rsidRDefault="006E1764" w:rsidP="00A26EFD">
      <w:pPr>
        <w:spacing w:after="0"/>
        <w:ind w:left="-426" w:firstLine="284"/>
        <w:rPr>
          <w:b/>
          <w:color w:val="000000" w:themeColor="text1"/>
          <w:sz w:val="28"/>
          <w:szCs w:val="28"/>
        </w:rPr>
      </w:pPr>
      <w:r>
        <w:rPr>
          <w:b/>
          <w:color w:val="000000" w:themeColor="text1"/>
          <w:sz w:val="28"/>
          <w:szCs w:val="28"/>
        </w:rPr>
        <w:t>«Пирамидка»</w:t>
      </w:r>
    </w:p>
    <w:p w:rsidR="006E1764" w:rsidRDefault="006E1764" w:rsidP="00A26EFD">
      <w:pPr>
        <w:spacing w:after="0"/>
        <w:ind w:left="-426" w:firstLine="284"/>
        <w:rPr>
          <w:color w:val="000000" w:themeColor="text1"/>
          <w:sz w:val="28"/>
          <w:szCs w:val="28"/>
        </w:rPr>
      </w:pPr>
      <w:r>
        <w:rPr>
          <w:color w:val="000000" w:themeColor="text1"/>
          <w:sz w:val="28"/>
          <w:szCs w:val="28"/>
        </w:rPr>
        <w:t>Ребенок нанизывает колечки на стержень пирамидки, проговаривая слоговые ряды, слова.</w:t>
      </w:r>
    </w:p>
    <w:p w:rsidR="006E1764" w:rsidRDefault="006E1764" w:rsidP="00A26EFD">
      <w:pPr>
        <w:spacing w:after="0"/>
        <w:ind w:left="-426" w:firstLine="284"/>
        <w:rPr>
          <w:color w:val="000000" w:themeColor="text1"/>
          <w:sz w:val="28"/>
          <w:szCs w:val="28"/>
        </w:rPr>
      </w:pPr>
    </w:p>
    <w:p w:rsidR="006E1764" w:rsidRDefault="006E1764" w:rsidP="00A26EFD">
      <w:pPr>
        <w:spacing w:after="0"/>
        <w:ind w:left="-426" w:firstLine="284"/>
        <w:rPr>
          <w:b/>
          <w:color w:val="000000" w:themeColor="text1"/>
          <w:sz w:val="28"/>
          <w:szCs w:val="28"/>
        </w:rPr>
      </w:pPr>
      <w:r>
        <w:rPr>
          <w:b/>
          <w:color w:val="000000" w:themeColor="text1"/>
          <w:sz w:val="28"/>
          <w:szCs w:val="28"/>
        </w:rPr>
        <w:t>«Счеты»</w:t>
      </w:r>
    </w:p>
    <w:p w:rsidR="006E1764" w:rsidRDefault="006E1764" w:rsidP="00A26EFD">
      <w:pPr>
        <w:spacing w:after="0"/>
        <w:ind w:left="-426" w:firstLine="284"/>
        <w:rPr>
          <w:color w:val="000000" w:themeColor="text1"/>
          <w:sz w:val="28"/>
          <w:szCs w:val="28"/>
        </w:rPr>
      </w:pPr>
      <w:r>
        <w:rPr>
          <w:color w:val="000000" w:themeColor="text1"/>
          <w:sz w:val="28"/>
          <w:szCs w:val="28"/>
        </w:rPr>
        <w:t>Ребенок произносит слово столько раз, сколько покажет колесиков отложено на счетах, либо произносит речевой материал с одновременным движением колесика.</w:t>
      </w:r>
    </w:p>
    <w:p w:rsidR="006E1764" w:rsidRDefault="006E1764" w:rsidP="00A26EFD">
      <w:pPr>
        <w:spacing w:after="0"/>
        <w:ind w:left="-426" w:firstLine="284"/>
        <w:rPr>
          <w:color w:val="000000" w:themeColor="text1"/>
          <w:sz w:val="28"/>
          <w:szCs w:val="28"/>
        </w:rPr>
      </w:pPr>
    </w:p>
    <w:p w:rsidR="006E1764" w:rsidRDefault="006E1764" w:rsidP="00A26EFD">
      <w:pPr>
        <w:spacing w:after="0"/>
        <w:ind w:left="-426" w:firstLine="284"/>
        <w:rPr>
          <w:b/>
          <w:color w:val="000000" w:themeColor="text1"/>
          <w:sz w:val="28"/>
          <w:szCs w:val="28"/>
        </w:rPr>
      </w:pPr>
      <w:r>
        <w:rPr>
          <w:b/>
          <w:color w:val="000000" w:themeColor="text1"/>
          <w:sz w:val="28"/>
          <w:szCs w:val="28"/>
        </w:rPr>
        <w:t>«Один- много»</w:t>
      </w:r>
    </w:p>
    <w:p w:rsidR="006E1764" w:rsidRDefault="006E1764" w:rsidP="00A26EFD">
      <w:pPr>
        <w:spacing w:after="0"/>
        <w:ind w:left="-426" w:firstLine="284"/>
        <w:rPr>
          <w:color w:val="000000" w:themeColor="text1"/>
          <w:sz w:val="28"/>
          <w:szCs w:val="28"/>
        </w:rPr>
      </w:pPr>
      <w:r>
        <w:rPr>
          <w:color w:val="000000" w:themeColor="text1"/>
          <w:sz w:val="28"/>
          <w:szCs w:val="28"/>
        </w:rPr>
        <w:t>Взрослый называет один предмет, а ребенок должен назвать предмет во множественном числе. Речевой материал отбирается с отрабатываемым звуком. Напр-р, сок – соки, сад – сады.</w:t>
      </w:r>
    </w:p>
    <w:p w:rsidR="00BB7CDF" w:rsidRDefault="00BB7CDF" w:rsidP="00A26EFD">
      <w:pPr>
        <w:spacing w:after="0"/>
        <w:ind w:left="-426" w:firstLine="284"/>
        <w:rPr>
          <w:color w:val="000000" w:themeColor="text1"/>
          <w:sz w:val="28"/>
          <w:szCs w:val="28"/>
        </w:rPr>
      </w:pPr>
    </w:p>
    <w:p w:rsidR="00BB7CDF" w:rsidRDefault="00BB7CDF" w:rsidP="00A26EFD">
      <w:pPr>
        <w:spacing w:after="0"/>
        <w:ind w:left="-426" w:firstLine="284"/>
        <w:rPr>
          <w:b/>
          <w:color w:val="000000" w:themeColor="text1"/>
          <w:sz w:val="28"/>
          <w:szCs w:val="28"/>
        </w:rPr>
      </w:pPr>
      <w:r>
        <w:rPr>
          <w:b/>
          <w:color w:val="000000" w:themeColor="text1"/>
          <w:sz w:val="28"/>
          <w:szCs w:val="28"/>
        </w:rPr>
        <w:t>«Назови ласково»</w:t>
      </w:r>
    </w:p>
    <w:p w:rsidR="00BB7CDF" w:rsidRDefault="00BB7CDF" w:rsidP="00A26EFD">
      <w:pPr>
        <w:spacing w:after="0"/>
        <w:ind w:left="-426" w:firstLine="284"/>
        <w:rPr>
          <w:color w:val="000000" w:themeColor="text1"/>
          <w:sz w:val="28"/>
          <w:szCs w:val="28"/>
        </w:rPr>
      </w:pPr>
      <w:r>
        <w:rPr>
          <w:color w:val="000000" w:themeColor="text1"/>
          <w:sz w:val="28"/>
          <w:szCs w:val="28"/>
        </w:rPr>
        <w:t>Взрослый называет предмет, а ребенок должен образовать уменьшительно- ласкательную форму слова (назвать ласково). Напр-р, зонт –зонтик, зуб – зубик.</w:t>
      </w:r>
    </w:p>
    <w:p w:rsidR="00BB7CDF" w:rsidRDefault="00BB7CDF" w:rsidP="00A26EFD">
      <w:pPr>
        <w:spacing w:after="0"/>
        <w:ind w:left="-426" w:firstLine="284"/>
        <w:rPr>
          <w:color w:val="000000" w:themeColor="text1"/>
          <w:sz w:val="28"/>
          <w:szCs w:val="28"/>
        </w:rPr>
      </w:pPr>
    </w:p>
    <w:p w:rsidR="00BB7CDF" w:rsidRDefault="00BB7CDF" w:rsidP="00A26EFD">
      <w:pPr>
        <w:spacing w:after="0"/>
        <w:ind w:left="-426" w:firstLine="284"/>
        <w:rPr>
          <w:b/>
          <w:color w:val="000000" w:themeColor="text1"/>
          <w:sz w:val="28"/>
          <w:szCs w:val="28"/>
        </w:rPr>
      </w:pPr>
      <w:r>
        <w:rPr>
          <w:color w:val="000000" w:themeColor="text1"/>
          <w:sz w:val="28"/>
          <w:szCs w:val="28"/>
        </w:rPr>
        <w:t>«</w:t>
      </w:r>
      <w:r>
        <w:rPr>
          <w:b/>
          <w:color w:val="000000" w:themeColor="text1"/>
          <w:sz w:val="28"/>
          <w:szCs w:val="28"/>
        </w:rPr>
        <w:t>Какой картинки не стало»</w:t>
      </w:r>
    </w:p>
    <w:p w:rsidR="00BB7CDF" w:rsidRDefault="00BB7CDF" w:rsidP="00A26EFD">
      <w:pPr>
        <w:spacing w:after="0"/>
        <w:ind w:left="-426" w:firstLine="284"/>
        <w:rPr>
          <w:color w:val="000000" w:themeColor="text1"/>
          <w:sz w:val="28"/>
          <w:szCs w:val="28"/>
        </w:rPr>
      </w:pPr>
      <w:r>
        <w:rPr>
          <w:color w:val="000000" w:themeColor="text1"/>
          <w:sz w:val="28"/>
          <w:szCs w:val="28"/>
        </w:rPr>
        <w:t>Перед ребенком раскладываются 5-7 картинок, в названии которых присутствует отрабатываемый звук. Вначале все названия проговариваются взрослым с ребенком вслух, потом ребенок сам повторяет все картинки. Затем ребенок отворачивается, взрослый убирает одну картинку, ребенок говорит какой картинки не стало.</w:t>
      </w:r>
    </w:p>
    <w:p w:rsidR="00BB7CDF" w:rsidRDefault="00BB7CDF" w:rsidP="00A26EFD">
      <w:pPr>
        <w:spacing w:after="0"/>
        <w:ind w:left="-426" w:firstLine="284"/>
        <w:rPr>
          <w:color w:val="000000" w:themeColor="text1"/>
          <w:sz w:val="28"/>
          <w:szCs w:val="28"/>
        </w:rPr>
      </w:pPr>
    </w:p>
    <w:p w:rsidR="00A957AD" w:rsidRDefault="00A957AD" w:rsidP="00A26EFD">
      <w:pPr>
        <w:spacing w:after="0"/>
        <w:ind w:left="-426" w:firstLine="284"/>
        <w:rPr>
          <w:color w:val="000000" w:themeColor="text1"/>
          <w:sz w:val="28"/>
          <w:szCs w:val="28"/>
        </w:rPr>
      </w:pPr>
    </w:p>
    <w:p w:rsidR="00A957AD" w:rsidRDefault="00A957AD" w:rsidP="00A26EFD">
      <w:pPr>
        <w:spacing w:after="0"/>
        <w:ind w:left="-426" w:firstLine="284"/>
        <w:rPr>
          <w:color w:val="000000" w:themeColor="text1"/>
          <w:sz w:val="28"/>
          <w:szCs w:val="28"/>
        </w:rPr>
      </w:pPr>
    </w:p>
    <w:p w:rsidR="00BB7CDF" w:rsidRDefault="00BB7CDF" w:rsidP="00A26EFD">
      <w:pPr>
        <w:spacing w:after="0"/>
        <w:ind w:left="-426" w:firstLine="284"/>
        <w:rPr>
          <w:b/>
          <w:color w:val="000000" w:themeColor="text1"/>
          <w:sz w:val="28"/>
          <w:szCs w:val="28"/>
        </w:rPr>
      </w:pPr>
      <w:r>
        <w:rPr>
          <w:b/>
          <w:color w:val="000000" w:themeColor="text1"/>
          <w:sz w:val="28"/>
          <w:szCs w:val="28"/>
        </w:rPr>
        <w:t>«Запомни и назови»</w:t>
      </w:r>
    </w:p>
    <w:p w:rsidR="00691DE2" w:rsidRDefault="00BB7CDF" w:rsidP="00A26EFD">
      <w:pPr>
        <w:spacing w:after="0"/>
        <w:ind w:left="-426" w:firstLine="284"/>
        <w:rPr>
          <w:color w:val="000000" w:themeColor="text1"/>
          <w:sz w:val="28"/>
          <w:szCs w:val="28"/>
        </w:rPr>
      </w:pPr>
      <w:r>
        <w:rPr>
          <w:color w:val="000000" w:themeColor="text1"/>
          <w:sz w:val="28"/>
          <w:szCs w:val="28"/>
        </w:rPr>
        <w:t>Перед ребенком выкладываются 4-7 картинок, все названия проговариваются 2-3 раза, затем картинки переворачиваются, ребенок вспоминает и проговаривает названия изображенных предметов.</w:t>
      </w:r>
    </w:p>
    <w:p w:rsidR="00691DE2" w:rsidRDefault="00691DE2" w:rsidP="00A26EFD">
      <w:pPr>
        <w:spacing w:after="0"/>
        <w:ind w:left="-426" w:firstLine="284"/>
        <w:rPr>
          <w:color w:val="000000" w:themeColor="text1"/>
          <w:sz w:val="28"/>
          <w:szCs w:val="28"/>
        </w:rPr>
      </w:pPr>
    </w:p>
    <w:p w:rsidR="00691DE2" w:rsidRDefault="00691DE2" w:rsidP="00A26EFD">
      <w:pPr>
        <w:spacing w:after="0"/>
        <w:ind w:left="-426" w:firstLine="284"/>
        <w:rPr>
          <w:color w:val="000000" w:themeColor="text1"/>
          <w:sz w:val="28"/>
          <w:szCs w:val="28"/>
        </w:rPr>
      </w:pPr>
      <w:r>
        <w:rPr>
          <w:color w:val="000000" w:themeColor="text1"/>
          <w:sz w:val="28"/>
          <w:szCs w:val="28"/>
        </w:rPr>
        <w:t>Следующим этапом речевых занятий является формирование навыков правильной речи на материале специально подобранных коротких рассказов, стихов, чистоговорок и скороговорок.</w:t>
      </w:r>
    </w:p>
    <w:p w:rsidR="00691DE2" w:rsidRDefault="00691DE2" w:rsidP="00A26EFD">
      <w:pPr>
        <w:spacing w:after="0"/>
        <w:ind w:left="-426" w:firstLine="284"/>
        <w:rPr>
          <w:color w:val="000000" w:themeColor="text1"/>
          <w:sz w:val="28"/>
          <w:szCs w:val="28"/>
        </w:rPr>
      </w:pPr>
      <w:r>
        <w:rPr>
          <w:color w:val="000000" w:themeColor="text1"/>
          <w:sz w:val="28"/>
          <w:szCs w:val="28"/>
        </w:rPr>
        <w:t>При работе со стихотворным текстом обычным является следующий порядок: взрослый читает стихотворение сначала целиком, затем по частям. При вторичном чтении ребенок повторяет за ним каждую  стихотворную строку. Дети с хорошей памятью могут сразу же повторять проговаривание двустишия или четверостишия. Короткие стихотворения заучиваются наизусть.</w:t>
      </w:r>
    </w:p>
    <w:p w:rsidR="00691DE2" w:rsidRDefault="00691DE2" w:rsidP="00A26EFD">
      <w:pPr>
        <w:spacing w:after="0"/>
        <w:ind w:left="-426" w:firstLine="284"/>
        <w:rPr>
          <w:color w:val="000000" w:themeColor="text1"/>
          <w:sz w:val="28"/>
          <w:szCs w:val="28"/>
        </w:rPr>
      </w:pPr>
      <w:r>
        <w:rPr>
          <w:color w:val="000000" w:themeColor="text1"/>
          <w:sz w:val="28"/>
          <w:szCs w:val="28"/>
        </w:rPr>
        <w:t>Примерно также проводится</w:t>
      </w:r>
      <w:r w:rsidR="001B56EF">
        <w:rPr>
          <w:color w:val="000000" w:themeColor="text1"/>
          <w:sz w:val="28"/>
          <w:szCs w:val="28"/>
        </w:rPr>
        <w:t xml:space="preserve"> работа над прозаическим текстами. Ребенок повторяет за взрослым каждое предложение. Если предложение длинное, то его следует читать и проговаривать по частям. Можно задавать вопросы по содержанию рассказов. Ребенок, отвечая на них, передает содержание текста.</w:t>
      </w:r>
    </w:p>
    <w:p w:rsidR="001B56EF" w:rsidRDefault="001B56EF" w:rsidP="00A26EFD">
      <w:pPr>
        <w:spacing w:after="0"/>
        <w:ind w:left="-426" w:firstLine="284"/>
        <w:rPr>
          <w:color w:val="000000" w:themeColor="text1"/>
          <w:sz w:val="28"/>
          <w:szCs w:val="28"/>
        </w:rPr>
      </w:pPr>
      <w:r>
        <w:rPr>
          <w:color w:val="000000" w:themeColor="text1"/>
          <w:sz w:val="28"/>
          <w:szCs w:val="28"/>
        </w:rPr>
        <w:t>Заучивание чистоговорок и скороговорок осуществляется с слегка замедленном темпе, при этом взрослые должны четко проговаривать все звуки в словах.</w:t>
      </w:r>
    </w:p>
    <w:p w:rsidR="001B56EF" w:rsidRDefault="001B56EF" w:rsidP="00A26EFD">
      <w:pPr>
        <w:spacing w:after="0"/>
        <w:ind w:left="-426" w:firstLine="284"/>
        <w:rPr>
          <w:color w:val="000000" w:themeColor="text1"/>
          <w:sz w:val="28"/>
          <w:szCs w:val="28"/>
        </w:rPr>
      </w:pPr>
      <w:r>
        <w:rPr>
          <w:color w:val="000000" w:themeColor="text1"/>
          <w:sz w:val="28"/>
          <w:szCs w:val="28"/>
        </w:rPr>
        <w:t>Заученный материал необходимо постоянно повторять в повседневной жизни: на прогулках, в играх, перед сном и т.д. Тогда поставленные специалистом звуки прочно войдут в самостоятельную речь детей.</w:t>
      </w:r>
    </w:p>
    <w:p w:rsidR="006E1764" w:rsidRDefault="001B56EF" w:rsidP="00A26EFD">
      <w:pPr>
        <w:spacing w:after="0"/>
        <w:ind w:left="-426" w:firstLine="284"/>
        <w:rPr>
          <w:color w:val="000000" w:themeColor="text1"/>
          <w:sz w:val="28"/>
          <w:szCs w:val="28"/>
        </w:rPr>
      </w:pPr>
      <w:r>
        <w:rPr>
          <w:color w:val="000000" w:themeColor="text1"/>
          <w:sz w:val="28"/>
          <w:szCs w:val="28"/>
        </w:rPr>
        <w:t>Многочисленные варианты  речевых игр можно найти в современной специальной методической литературе, интернете.</w:t>
      </w:r>
    </w:p>
    <w:p w:rsidR="006E1764" w:rsidRPr="006E1764" w:rsidRDefault="006E1764">
      <w:pPr>
        <w:spacing w:after="0"/>
        <w:ind w:left="-426" w:firstLine="284"/>
        <w:rPr>
          <w:sz w:val="28"/>
          <w:szCs w:val="28"/>
        </w:rPr>
      </w:pPr>
    </w:p>
    <w:sectPr w:rsidR="006E1764" w:rsidRPr="006E1764" w:rsidSect="00AE318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185"/>
    <w:rsid w:val="000610D8"/>
    <w:rsid w:val="001A1969"/>
    <w:rsid w:val="001B56EF"/>
    <w:rsid w:val="002612E9"/>
    <w:rsid w:val="00314B09"/>
    <w:rsid w:val="0033566A"/>
    <w:rsid w:val="003F5119"/>
    <w:rsid w:val="003F7E5C"/>
    <w:rsid w:val="0052456D"/>
    <w:rsid w:val="00546018"/>
    <w:rsid w:val="0065370C"/>
    <w:rsid w:val="00661322"/>
    <w:rsid w:val="00691DE2"/>
    <w:rsid w:val="006E1764"/>
    <w:rsid w:val="007A4E53"/>
    <w:rsid w:val="008D28CE"/>
    <w:rsid w:val="00985727"/>
    <w:rsid w:val="009C4C5F"/>
    <w:rsid w:val="00A26EFD"/>
    <w:rsid w:val="00A4047C"/>
    <w:rsid w:val="00A957AD"/>
    <w:rsid w:val="00AE3185"/>
    <w:rsid w:val="00B226E6"/>
    <w:rsid w:val="00BB7CDF"/>
    <w:rsid w:val="00C458E5"/>
    <w:rsid w:val="00CE2D74"/>
    <w:rsid w:val="00CF7775"/>
    <w:rsid w:val="00D937F9"/>
    <w:rsid w:val="00DB29E4"/>
    <w:rsid w:val="00E92640"/>
    <w:rsid w:val="00F9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6397450</TotalTime>
  <Pages>1</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2004-12-31T23:00:00Z</dcterms:created>
  <dcterms:modified xsi:type="dcterms:W3CDTF">2017-03-07T08:42:00Z</dcterms:modified>
</cp:coreProperties>
</file>