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C1" w:rsidRP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b/>
          <w:color w:val="231F20"/>
        </w:rPr>
      </w:pPr>
      <w:r w:rsidRPr="00C518C1">
        <w:rPr>
          <w:b/>
          <w:color w:val="231F20"/>
        </w:rPr>
        <w:t>Муниципальное дошкольное образовательное учреждение «Детский сад № 70»</w:t>
      </w: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P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rPr>
          <w:b/>
          <w:color w:val="231F20"/>
          <w:sz w:val="52"/>
          <w:szCs w:val="52"/>
        </w:rPr>
      </w:pPr>
      <w:r w:rsidRPr="00C518C1">
        <w:rPr>
          <w:b/>
          <w:color w:val="231F20"/>
          <w:sz w:val="52"/>
          <w:szCs w:val="52"/>
        </w:rPr>
        <w:t>Консультация для родителей</w:t>
      </w:r>
    </w:p>
    <w:p w:rsidR="00C518C1" w:rsidRP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rPr>
          <w:b/>
          <w:color w:val="231F20"/>
          <w:sz w:val="52"/>
          <w:szCs w:val="52"/>
        </w:rPr>
      </w:pPr>
      <w:r w:rsidRPr="00C518C1">
        <w:rPr>
          <w:b/>
          <w:color w:val="231F20"/>
          <w:sz w:val="52"/>
          <w:szCs w:val="52"/>
        </w:rPr>
        <w:t>на тему:</w:t>
      </w:r>
    </w:p>
    <w:p w:rsidR="00C518C1" w:rsidRP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rPr>
          <w:b/>
          <w:i/>
          <w:color w:val="C00000"/>
          <w:sz w:val="52"/>
          <w:szCs w:val="52"/>
        </w:rPr>
      </w:pPr>
      <w:r w:rsidRPr="00C518C1">
        <w:rPr>
          <w:b/>
          <w:color w:val="C00000"/>
          <w:sz w:val="52"/>
          <w:szCs w:val="52"/>
        </w:rPr>
        <w:t>«</w:t>
      </w:r>
      <w:r w:rsidR="00310CB5">
        <w:rPr>
          <w:b/>
          <w:i/>
          <w:color w:val="C00000"/>
          <w:sz w:val="52"/>
          <w:szCs w:val="52"/>
        </w:rPr>
        <w:t>Роль игры в жизни ребенка</w:t>
      </w:r>
      <w:r w:rsidRPr="00C518C1">
        <w:rPr>
          <w:b/>
          <w:i/>
          <w:color w:val="C00000"/>
          <w:sz w:val="52"/>
          <w:szCs w:val="52"/>
        </w:rPr>
        <w:t>»</w:t>
      </w:r>
    </w:p>
    <w:p w:rsidR="00C518C1" w:rsidRP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rPr>
          <w:b/>
          <w:i/>
          <w:color w:val="C00000"/>
          <w:sz w:val="52"/>
          <w:szCs w:val="52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right"/>
        <w:rPr>
          <w:color w:val="231F20"/>
        </w:rPr>
      </w:pPr>
      <w:r>
        <w:rPr>
          <w:color w:val="231F20"/>
        </w:rPr>
        <w:t>Подготовила: Краева Виктория Юрьевна</w:t>
      </w: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6237"/>
        <w:rPr>
          <w:color w:val="231F20"/>
        </w:rPr>
      </w:pPr>
      <w:r>
        <w:rPr>
          <w:color w:val="231F20"/>
        </w:rPr>
        <w:t xml:space="preserve"> воспитатель 1 категории</w:t>
      </w: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6237"/>
        <w:rPr>
          <w:color w:val="231F20"/>
        </w:rPr>
      </w:pPr>
      <w:r>
        <w:rPr>
          <w:color w:val="231F20"/>
        </w:rPr>
        <w:t>Дата проведения:</w:t>
      </w:r>
      <w:r w:rsidR="00310CB5">
        <w:rPr>
          <w:color w:val="231F20"/>
        </w:rPr>
        <w:t xml:space="preserve"> 16 января 2017 год</w:t>
      </w:r>
    </w:p>
    <w:p w:rsidR="00C518C1" w:rsidRDefault="00C518C1" w:rsidP="00C518C1">
      <w:pPr>
        <w:pStyle w:val="a3"/>
        <w:shd w:val="clear" w:color="auto" w:fill="FFFFFF"/>
        <w:spacing w:before="120" w:beforeAutospacing="0" w:after="0" w:afterAutospacing="0"/>
        <w:ind w:firstLine="6237"/>
        <w:jc w:val="right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Default="00C518C1" w:rsidP="007764B9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</w:rPr>
      </w:pPr>
    </w:p>
    <w:p w:rsidR="00C518C1" w:rsidRPr="00CF16F7" w:rsidRDefault="00C518C1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center"/>
        <w:rPr>
          <w:b/>
          <w:color w:val="231F20"/>
        </w:rPr>
      </w:pPr>
      <w:r w:rsidRPr="00CF16F7">
        <w:rPr>
          <w:b/>
          <w:color w:val="231F20"/>
        </w:rPr>
        <w:t>г. Ярославль,</w:t>
      </w:r>
      <w:r w:rsidR="00310CB5">
        <w:rPr>
          <w:b/>
          <w:color w:val="231F20"/>
        </w:rPr>
        <w:t xml:space="preserve"> 2017 год</w:t>
      </w:r>
      <w:bookmarkStart w:id="0" w:name="_GoBack"/>
      <w:bookmarkEnd w:id="0"/>
    </w:p>
    <w:p w:rsidR="00C518C1" w:rsidRDefault="00DC4EDF" w:rsidP="00C518C1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  <w:sz w:val="28"/>
          <w:szCs w:val="28"/>
        </w:rPr>
      </w:pPr>
      <w:r w:rsidRPr="007764B9">
        <w:rPr>
          <w:color w:val="231F20"/>
          <w:sz w:val="28"/>
          <w:szCs w:val="28"/>
        </w:rPr>
        <w:lastRenderedPageBreak/>
        <w:t>Каждый из нас хочет, чтобы наши дети выросли активными, умными,</w:t>
      </w:r>
      <w:r w:rsidRPr="00DC4EDF">
        <w:rPr>
          <w:color w:val="231F20"/>
          <w:sz w:val="28"/>
          <w:szCs w:val="28"/>
        </w:rPr>
        <w:t xml:space="preserve"> самостоятельными. Но не каждый знает, что первый, пусть самый маленький, но очень-очень важный шажок к этому – это игра (казалось бы веселая и только развлекательная затея). Вспоминаем слова великого педагога А. С. Макаренко: «Каков ребенок в игре, таков он будет и в работе, когда вырастет». Дети воспи</w:t>
      </w:r>
      <w:r w:rsidR="00C518C1">
        <w:rPr>
          <w:color w:val="231F20"/>
          <w:sz w:val="28"/>
          <w:szCs w:val="28"/>
        </w:rPr>
        <w:t xml:space="preserve">тываются в игре. 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  <w:sz w:val="28"/>
          <w:szCs w:val="28"/>
        </w:rPr>
      </w:pPr>
      <w:r w:rsidRPr="00DC4EDF">
        <w:rPr>
          <w:color w:val="231F20"/>
          <w:sz w:val="28"/>
          <w:szCs w:val="28"/>
        </w:rPr>
        <w:t>Мы часто слышим от своих детей: «Поиграй со мной! » Но, уважаемые родители, положа руку на сердце, часто ли вы соглашаетесь на такое предло</w:t>
      </w:r>
      <w:r w:rsidR="007764B9">
        <w:rPr>
          <w:color w:val="231F20"/>
          <w:sz w:val="28"/>
          <w:szCs w:val="28"/>
        </w:rPr>
        <w:t>-</w:t>
      </w:r>
      <w:r w:rsidRPr="00DC4EDF">
        <w:rPr>
          <w:color w:val="231F20"/>
          <w:sz w:val="28"/>
          <w:szCs w:val="28"/>
        </w:rPr>
        <w:t>жение ребенка! А сколько радости, неподдельного восторга мы видим, когда все-таки смогли отодвинуть домашние дела и забыть про усталость! Помните, уважаемые родители, что такие простые, но такие желаемые для детей слова: «давай поиграем» - дорогого стоят, потому, что игра в жизни дошкольника – это не только удовольствие и радость для ребенка. Игра развивает память, мышле</w:t>
      </w:r>
      <w:r w:rsidR="007764B9">
        <w:rPr>
          <w:color w:val="231F20"/>
          <w:sz w:val="28"/>
          <w:szCs w:val="28"/>
        </w:rPr>
        <w:t>-</w:t>
      </w:r>
      <w:r w:rsidRPr="00DC4EDF">
        <w:rPr>
          <w:color w:val="231F20"/>
          <w:sz w:val="28"/>
          <w:szCs w:val="28"/>
        </w:rPr>
        <w:t>ние, речь, воображение, координацию движения, мелкую моторику рук, то есть те качества, которые необходимы для дальнейшей жизни ребенка.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  <w:sz w:val="28"/>
          <w:szCs w:val="28"/>
        </w:rPr>
      </w:pPr>
      <w:r w:rsidRPr="00DC4EDF">
        <w:rPr>
          <w:color w:val="231F20"/>
          <w:sz w:val="28"/>
          <w:szCs w:val="28"/>
        </w:rPr>
        <w:t>В игре ребенок приобретает новые знания, умения и навыки. В игре могут развиваться те способности детей, о которых подчас не подозревали даже не сам ребенок, ни его родители.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rPr>
          <w:color w:val="231F20"/>
          <w:sz w:val="28"/>
          <w:szCs w:val="28"/>
        </w:rPr>
      </w:pPr>
      <w:r w:rsidRPr="00DC4EDF">
        <w:rPr>
          <w:color w:val="231F20"/>
          <w:sz w:val="28"/>
          <w:szCs w:val="28"/>
        </w:rPr>
        <w:t>Играя со своими детьми, вы, уважаемые родители, откроете много важного и для себя самого. К своему удивлению вы увидите, что не только вы сможете научить своих детей чему-то новому, полезному. Игра – это процесс обоюдный и обратный. Вы увидите, что вы сами тоже сможете поучиться у своих детей правильному реагированию на ту или иную ситуацию, ведь дети по природе своей эмоциональны и добры, чутки и непосредственны. Взрослая жизнь зачастую заставляет забывать нас об этих истинах, а дети напоминают нам, взрослым, чтобы мы тоже были когда-то детьми, помогают нам вернуться в добрый мир детства, забыв хоть на немного о проблемах, неурядицах, неудачах.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Задумывались ли вы, почему дети любят играть? Что даёт игра ребёнку? Помните, во что играли вы в своём детстве? Сегодня мы с Вами разберёмся в некоторых нюансах и особенностях игровой деятельности детей.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rStyle w:val="a4"/>
          <w:color w:val="008000"/>
          <w:sz w:val="28"/>
          <w:szCs w:val="28"/>
        </w:rPr>
        <w:t>Игра</w:t>
      </w:r>
      <w:r w:rsidRPr="00DC4EDF">
        <w:rPr>
          <w:color w:val="3B2819"/>
          <w:sz w:val="28"/>
          <w:szCs w:val="28"/>
        </w:rPr>
        <w:t>– это свободная деятельность детей, которая осознаётся как «ненастоящая», но способная полностью захватить играющего, которая не диктуется какой-либо материальной пользой. Игра становится частью жизни не только детей, но и взрослых, дополняет и украшает жизнь.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Игра необходима ребёнку. Она способствует самовыражению. Игры не просто полезны, они жизненно необходимы человеку вообще, но особенно – детям. Игра как ведущая деятельность ребенка с особенностями в развитии имеет большое значение для физического, умственного, нравственного и эстетического воспитания детей.</w:t>
      </w:r>
    </w:p>
    <w:p w:rsidR="00DC4EDF" w:rsidRPr="00DC4EDF" w:rsidRDefault="00DC4EDF" w:rsidP="007764B9">
      <w:pPr>
        <w:pStyle w:val="a3"/>
        <w:shd w:val="clear" w:color="auto" w:fill="FFFFFF"/>
        <w:spacing w:before="120" w:beforeAutospacing="0" w:after="0" w:afterAutospacing="0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Прежде всего, в играх осуществляется познавательное развитие детей,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В играх дети учатся сравнивать предметы по размеру, форме и цвету, знакомятся со свойствами материалов, из которых они сделаны эти предметы. Игры оказывают влияние на физическое развитие детей. В них удовлетворяется потребность детей в движениях, которые становятся более точными и уверенными. В процессе игры раз</w:t>
      </w:r>
      <w:r w:rsidRPr="00DC4EDF">
        <w:rPr>
          <w:color w:val="3B2819"/>
          <w:sz w:val="28"/>
          <w:szCs w:val="28"/>
        </w:rPr>
        <w:lastRenderedPageBreak/>
        <w:t>виваются нравственные качества ребёнка: честность, решительность, смелость, доброжелательность. Они способствуют формированию у особенных детей навыков общения, так как большинство игр носит коллективный характер. Следует использовать игровую деятельность для воспитания бережного отношения к игрушкам и игровому материалу, развития начальных трудовых навыков. Построение в пары, в круг, выразительное произнесение взрослым текста, сопровождающего игру, учат детей понимать словесную инструкцию, развивают пространственную ориентировку, внимание, память, речь.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Формирование игровой деятельности у детей с ограниченными возможностями предполагает её организацию всеми специалистами центра. Чем меньше дети, чем сложнее у них нарушения психофизического развития, тем больше в их играх должно быть участия со стороны взрослых, причём не только со стороны специалистов, работающих с детьми в центре, но и родителей.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– это способствует закреплению навыков пользования инициативной речью, совершенствованию разговорной речи, обогащению словаря, и т.д. Большое влияние на развитие речи детей оказывают </w:t>
      </w:r>
      <w:r w:rsidRPr="00DC4EDF">
        <w:rPr>
          <w:color w:val="008000"/>
          <w:sz w:val="28"/>
          <w:szCs w:val="28"/>
        </w:rPr>
        <w:t>игры-драматизации</w:t>
      </w:r>
      <w:r w:rsidR="0093230E">
        <w:rPr>
          <w:color w:val="3B2819"/>
          <w:sz w:val="28"/>
          <w:szCs w:val="28"/>
        </w:rPr>
        <w:t xml:space="preserve"> </w:t>
      </w:r>
      <w:r w:rsidRPr="00DC4EDF">
        <w:rPr>
          <w:color w:val="3B2819"/>
          <w:sz w:val="28"/>
          <w:szCs w:val="28"/>
        </w:rPr>
        <w:t>(инсценирование какого-то сюжета).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с текстом. Хороводные игры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Одной из форм детской деятельности является </w:t>
      </w:r>
      <w:r w:rsidRPr="00DC4EDF">
        <w:rPr>
          <w:color w:val="008000"/>
          <w:sz w:val="28"/>
          <w:szCs w:val="28"/>
        </w:rPr>
        <w:t>сюжетно-ролевая</w:t>
      </w:r>
      <w:r w:rsidRPr="00DC4EDF">
        <w:rPr>
          <w:color w:val="3B2819"/>
          <w:sz w:val="28"/>
          <w:szCs w:val="28"/>
        </w:rPr>
        <w:t> игра. Она оказывает положительное влияние на развитие речи. В ходе неё ребёнок вслух разговаривает с игрушкой, говорит и за себя и за неё, подражает гудению автомобиля, голосам животных и т.д. В процессе игры взрослым желательно много разговаривать, чтобы у детей возникла потребность в речевом общении, особенно это важно для неговорящих детей. Ребёнку хочется попросить взрослого о чём-то, что-то сообщить. Поэтому взрослым желательно всячески побуждать детей обращаться с вопросами по поводу игрушек. В сюжетно-ролевой игре развивается речевая активность детей. Как это происходит? 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«Мама варит суп», «Водитель автомобиля едет на машине». Действующие лица появляются через ролевое перевоплощение в какой-то образ самого ребёнка, игрушки или партнёров по игре (сверстников, взрослых). «Я буду мамой, а ты моя дочка», – говорит девочка, обозначая свою роль и роль подруги. Необходимым условием успешного развития речи детей в сюжетно-ролевой игре является наличие разнообразных игрушек: кукол, одежды для них, наборов посуды, мебели, машин различного назначения, и т.д. Но дети используют в игре ещё и предметы-заместители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Наряду с сюжетно-ролевыми играми активно используются </w:t>
      </w:r>
      <w:r w:rsidRPr="00DC4EDF">
        <w:rPr>
          <w:color w:val="008000"/>
          <w:sz w:val="28"/>
          <w:szCs w:val="28"/>
        </w:rPr>
        <w:t>игры с правилами</w:t>
      </w:r>
      <w:r w:rsidRPr="00DC4EDF">
        <w:rPr>
          <w:color w:val="3B2819"/>
          <w:sz w:val="28"/>
          <w:szCs w:val="28"/>
        </w:rPr>
        <w:t xml:space="preserve">. В играх с правилами дети учатся организовывать своё поведение в соответствии с </w:t>
      </w:r>
      <w:r w:rsidRPr="00DC4EDF">
        <w:rPr>
          <w:color w:val="3B2819"/>
          <w:sz w:val="28"/>
          <w:szCs w:val="28"/>
        </w:rPr>
        <w:lastRenderedPageBreak/>
        <w:t>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008000"/>
          <w:sz w:val="28"/>
          <w:szCs w:val="28"/>
        </w:rPr>
        <w:t>Дидактическая игра</w:t>
      </w:r>
      <w:r w:rsidR="0093230E">
        <w:rPr>
          <w:color w:val="3B2819"/>
          <w:sz w:val="28"/>
          <w:szCs w:val="28"/>
        </w:rPr>
        <w:t>–</w:t>
      </w:r>
      <w:r w:rsidR="0093230E" w:rsidRPr="00DC4EDF">
        <w:rPr>
          <w:color w:val="3B2819"/>
          <w:sz w:val="28"/>
          <w:szCs w:val="28"/>
        </w:rPr>
        <w:t xml:space="preserve"> н</w:t>
      </w:r>
      <w:r w:rsidRPr="00DC4EDF">
        <w:rPr>
          <w:color w:val="3B2819"/>
          <w:sz w:val="28"/>
          <w:szCs w:val="28"/>
        </w:rPr>
        <w:t>аходка коррекционной п</w:t>
      </w:r>
      <w:r>
        <w:rPr>
          <w:color w:val="3B2819"/>
          <w:sz w:val="28"/>
          <w:szCs w:val="28"/>
        </w:rPr>
        <w:t xml:space="preserve">едагогики. Основная особенность </w:t>
      </w:r>
      <w:r w:rsidRPr="00DC4EDF">
        <w:rPr>
          <w:color w:val="3B2819"/>
          <w:sz w:val="28"/>
          <w:szCs w:val="28"/>
        </w:rPr>
        <w:t>дидактических игр определена их названием: это игры обучающие. 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 Как отмечал А.Н.Леонтьев: «Дидактические игры относятся к «рубежным»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обучения». 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 Дидактические игры проводятся взрослым со всей группой, с подгруппой и индивидуально. В данных играх дети знакомятся с окружающим миром, что способствует их общему и речевому развитию; потом дети переносят полученные навыки в сюжетно-ролевую игру. Игры («Узнай, кто говорит», «Угадай, что я делаю», «Назови, что в мешочке», «Назови предметы синего (красного…) цвета», «Кто, как кричит» и другой тематики) направлены на уточнение знаний детей о цвете, форме, свойствах предметов, тренировку в звукоподражаниях и т.д. 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 и т.д.</w:t>
      </w:r>
    </w:p>
    <w:p w:rsidR="00DC4EDF" w:rsidRPr="00DC4EDF" w:rsidRDefault="00DC4EDF" w:rsidP="007764B9">
      <w:pPr>
        <w:pStyle w:val="a3"/>
        <w:shd w:val="clear" w:color="auto" w:fill="FFFFFF"/>
        <w:spacing w:before="120" w:beforeAutospacing="0" w:after="0" w:afterAutospacing="0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А как к играм относится медицина? Ответ однозначный –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 Считать же достаточным объём движений, который даётся во время пребывания ребёнка в школе, нельзя при самом богатом воображении.</w:t>
      </w:r>
    </w:p>
    <w:p w:rsidR="00DC4EDF" w:rsidRPr="00DC4EDF" w:rsidRDefault="00DC4EDF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– «бежать только после сигнала», «бросать мяч с определённого расстояния», «бежать до условного места», «прыгать только на одной или двух ногах», и т.д.). В играх с мячами, скакалками, обручами дети закрепляют понятия вверх, вниз, высоко, близко, далеко. В ходе подвижных игр дети учатся быстро и правильно ориентироваться в пространстве («Воробушки и автомобиль», «Хитрая лиса», «Кот и мыши», и др.). 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</w:p>
    <w:p w:rsidR="00DC4EDF" w:rsidRPr="00DC4EDF" w:rsidRDefault="00DC4EDF" w:rsidP="007764B9">
      <w:pPr>
        <w:pStyle w:val="a3"/>
        <w:shd w:val="clear" w:color="auto" w:fill="FFFFFF"/>
        <w:spacing w:before="120" w:beforeAutospacing="0" w:after="0" w:afterAutospacing="0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lastRenderedPageBreak/>
        <w:t>При организации </w:t>
      </w:r>
      <w:r w:rsidRPr="00DC4EDF">
        <w:rPr>
          <w:color w:val="008000"/>
          <w:sz w:val="28"/>
          <w:szCs w:val="28"/>
        </w:rPr>
        <w:t>подвижной игры</w:t>
      </w:r>
      <w:r w:rsidRPr="00DC4EDF">
        <w:rPr>
          <w:color w:val="3B2819"/>
          <w:sz w:val="28"/>
          <w:szCs w:val="28"/>
        </w:rPr>
        <w:t> необходимо помнить об её основном назначении – развитии движений, т.е. детям надо предоставлять возможность удовлетворить свою потребность в движении.</w:t>
      </w:r>
    </w:p>
    <w:p w:rsidR="00DC4EDF" w:rsidRPr="00DC4EDF" w:rsidRDefault="00DC4EDF" w:rsidP="007764B9">
      <w:pPr>
        <w:pStyle w:val="a3"/>
        <w:shd w:val="clear" w:color="auto" w:fill="FFFFFF"/>
        <w:spacing w:before="120" w:beforeAutospacing="0" w:after="0" w:afterAutospacing="0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Есть ещё один тип игр – </w:t>
      </w:r>
      <w:r w:rsidRPr="00DC4EDF">
        <w:rPr>
          <w:color w:val="008000"/>
          <w:sz w:val="28"/>
          <w:szCs w:val="28"/>
        </w:rPr>
        <w:t>развивающие или «умные» игры</w:t>
      </w:r>
      <w:r w:rsidRPr="00DC4EDF">
        <w:rPr>
          <w:color w:val="3B2819"/>
          <w:sz w:val="28"/>
          <w:szCs w:val="28"/>
        </w:rPr>
        <w:t> (книжки-раскраски, шн</w:t>
      </w:r>
      <w:r>
        <w:rPr>
          <w:color w:val="3B2819"/>
          <w:sz w:val="28"/>
          <w:szCs w:val="28"/>
        </w:rPr>
        <w:t>уровки, лото, конструкторы, паз</w:t>
      </w:r>
      <w:r w:rsidRPr="00DC4EDF">
        <w:rPr>
          <w:color w:val="3B2819"/>
          <w:sz w:val="28"/>
          <w:szCs w:val="28"/>
        </w:rPr>
        <w:t>лы),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 Игра в лото способствует развитию внимания, представлений у ребёнка о предметах и явлениях, речи и активного словаря.</w:t>
      </w:r>
    </w:p>
    <w:p w:rsidR="0093230E" w:rsidRDefault="00DC4EDF" w:rsidP="00C518C1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color w:val="3B2819"/>
          <w:sz w:val="28"/>
          <w:szCs w:val="28"/>
        </w:rPr>
      </w:pPr>
      <w:r w:rsidRPr="00DC4EDF">
        <w:rPr>
          <w:color w:val="3B2819"/>
          <w:sz w:val="28"/>
          <w:szCs w:val="28"/>
        </w:rPr>
        <w:t>Развивающих игр очень много, но, пожалуй, самым важным условием в этих играх является активное и заинтересованное участие мам и пап. Психологи настоятельно рекомендуют взрослым как можно чаще участвовать с детьми в игровом процессе. В совместных играх ребёнок учится вести себя, перенимает образец поведения, старается «подтянуться» до уровня взрослого. Чем больше времени мы проводим с нашими детьми, тем лу</w:t>
      </w:r>
      <w:r w:rsidR="0093230E">
        <w:rPr>
          <w:color w:val="3B2819"/>
          <w:sz w:val="28"/>
          <w:szCs w:val="28"/>
        </w:rPr>
        <w:t>чше мы понимаем их, а они – нас.</w:t>
      </w:r>
    </w:p>
    <w:p w:rsidR="00C518C1" w:rsidRDefault="00C518C1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b/>
          <w:i/>
          <w:color w:val="C00000"/>
          <w:sz w:val="28"/>
          <w:szCs w:val="28"/>
          <w:shd w:val="clear" w:color="auto" w:fill="FFFFFF"/>
        </w:rPr>
      </w:pPr>
    </w:p>
    <w:p w:rsidR="0093230E" w:rsidRPr="00C518C1" w:rsidRDefault="0093230E" w:rsidP="0093230E">
      <w:pPr>
        <w:pStyle w:val="a3"/>
        <w:shd w:val="clear" w:color="auto" w:fill="FFFFFF"/>
        <w:spacing w:before="120" w:beforeAutospacing="0" w:after="0" w:afterAutospacing="0"/>
        <w:ind w:firstLine="851"/>
        <w:jc w:val="both"/>
        <w:rPr>
          <w:b/>
          <w:i/>
          <w:color w:val="C00000"/>
          <w:sz w:val="28"/>
          <w:szCs w:val="28"/>
        </w:rPr>
      </w:pPr>
      <w:r w:rsidRPr="00C518C1">
        <w:rPr>
          <w:b/>
          <w:i/>
          <w:color w:val="C00000"/>
          <w:sz w:val="28"/>
          <w:szCs w:val="28"/>
          <w:shd w:val="clear" w:color="auto" w:fill="FFFFFF"/>
        </w:rPr>
        <w:t>Дорогие родители, пожалуйста, помните: одна из главных детских потребностей – это общение с родителями. Если его не хватает, то развитие ребенка искажается. Интересных вам совместных игр!</w:t>
      </w:r>
    </w:p>
    <w:sectPr w:rsidR="0093230E" w:rsidRPr="00C518C1" w:rsidSect="00C5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EDF"/>
    <w:rsid w:val="00310CB5"/>
    <w:rsid w:val="007764B9"/>
    <w:rsid w:val="0093230E"/>
    <w:rsid w:val="00C518C1"/>
    <w:rsid w:val="00CF16F7"/>
    <w:rsid w:val="00DC4EDF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A6BD"/>
  <w15:docId w15:val="{124FB842-FE46-416D-9B58-A16EADDB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3790-E287-4B6E-A522-DAA7D95E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Альбина Бузанова</cp:lastModifiedBy>
  <cp:revision>3</cp:revision>
  <dcterms:created xsi:type="dcterms:W3CDTF">2020-03-11T17:19:00Z</dcterms:created>
  <dcterms:modified xsi:type="dcterms:W3CDTF">2020-03-12T10:59:00Z</dcterms:modified>
</cp:coreProperties>
</file>