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1076087483"/>
        <w:docPartObj>
          <w:docPartGallery w:val="Cover Pages"/>
          <w:docPartUnique/>
        </w:docPartObj>
      </w:sdtPr>
      <w:sdtEndPr>
        <w:rPr>
          <w:b/>
          <w:sz w:val="40"/>
          <w:szCs w:val="40"/>
        </w:rPr>
      </w:sdtEndPr>
      <w:sdtContent>
        <w:p w:rsidR="004417EC" w:rsidRPr="006761E2" w:rsidRDefault="00C14252" w:rsidP="006761E2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761E2">
            <w:rPr>
              <w:rFonts w:ascii="Times New Roman" w:hAnsi="Times New Roman" w:cs="Times New Roman"/>
              <w:noProof/>
              <w:sz w:val="24"/>
              <w:szCs w:val="24"/>
            </w:rPr>
            <w:pict>
              <v:rect id="Прямоугольник 132" o:spid="_x0000_s1026" style="position:absolute;left:0;text-align:left;margin-left:482.1pt;margin-top:75.75pt;width:3.6pt;height:69.75pt;flip:x;z-index:251661312;visibility:visible;mso-position-horizontal-relative:margin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" fillcolor="#4f81bd [3204]" stroked="f" strokeweight="2pt">
                <o:lock v:ext="edit" aspectratio="t"/>
                <v:textbox style="mso-next-textbox:#Прямоугольник 132" inset="3.6pt,,3.6pt">
                  <w:txbxContent>
                    <w:p w:rsidR="004417EC" w:rsidRDefault="004417EC" w:rsidP="004417EC"/>
                  </w:txbxContent>
                </v:textbox>
                <w10:wrap anchorx="margin" anchory="page"/>
              </v:rect>
            </w:pict>
          </w:r>
          <w:r w:rsidR="006761E2" w:rsidRPr="006761E2">
            <w:rPr>
              <w:rFonts w:ascii="Times New Roman" w:hAnsi="Times New Roman" w:cs="Times New Roman"/>
              <w:sz w:val="24"/>
              <w:szCs w:val="24"/>
            </w:rPr>
            <w:t>Муниципальное дошкольное образовательное учреждение</w:t>
          </w:r>
        </w:p>
        <w:p w:rsidR="006761E2" w:rsidRPr="006761E2" w:rsidRDefault="006761E2" w:rsidP="006761E2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761E2">
            <w:rPr>
              <w:rFonts w:ascii="Times New Roman" w:hAnsi="Times New Roman" w:cs="Times New Roman"/>
              <w:sz w:val="24"/>
              <w:szCs w:val="24"/>
            </w:rPr>
            <w:t>«Детский сад №70»</w:t>
          </w:r>
        </w:p>
        <w:p w:rsidR="006761E2" w:rsidRPr="006761E2" w:rsidRDefault="006761E2">
          <w:pPr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6761E2" w:rsidRPr="006761E2" w:rsidRDefault="006761E2">
          <w:pPr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6761E2" w:rsidRPr="006761E2" w:rsidRDefault="006761E2">
          <w:pPr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6761E2" w:rsidRPr="006761E2" w:rsidRDefault="006761E2" w:rsidP="006761E2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6761E2">
            <w:rPr>
              <w:rFonts w:ascii="Times New Roman" w:hAnsi="Times New Roman" w:cs="Times New Roman"/>
              <w:b/>
              <w:sz w:val="40"/>
              <w:szCs w:val="40"/>
            </w:rPr>
            <w:t>Консультация для родителей</w:t>
          </w:r>
        </w:p>
        <w:p w:rsidR="006761E2" w:rsidRPr="006761E2" w:rsidRDefault="006761E2" w:rsidP="006761E2">
          <w:pPr>
            <w:pStyle w:val="1"/>
            <w:jc w:val="center"/>
            <w:rPr>
              <w:rFonts w:ascii="Times New Roman" w:hAnsi="Times New Roman" w:cs="Times New Roman"/>
              <w:color w:val="auto"/>
            </w:rPr>
          </w:pPr>
          <w:r w:rsidRPr="006761E2">
            <w:rPr>
              <w:rFonts w:ascii="Times New Roman" w:eastAsiaTheme="minorHAnsi" w:hAnsi="Times New Roman" w:cs="Times New Roman"/>
              <w:bCs w:val="0"/>
              <w:color w:val="auto"/>
              <w:sz w:val="40"/>
              <w:szCs w:val="40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6" type="#_x0000_t136" style="width:291pt;height:87.75pt" fillcolor="yellow" stroked="f">
                <v:fill color2="#f93" angle="-135" focusposition=".5,.5" focussize="" focus="100%" type="gradientRadial">
                  <o:fill v:ext="view" type="gradientCenter"/>
                </v:fill>
                <v:shadow on="t" color="silver" opacity="52429f"/>
                <v:textpath style="font-family:&quot;Impact&quot;;font-size:24pt;v-text-kern:t" trim="t" fitpath="t" string="«Развитие речи детей&#10;в летний период»&#10;"/>
              </v:shape>
            </w:pict>
          </w:r>
        </w:p>
        <w:p w:rsidR="006761E2" w:rsidRPr="006761E2" w:rsidRDefault="006761E2">
          <w:pPr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6761E2">
            <w:rPr>
              <w:rFonts w:ascii="Times New Roman" w:hAnsi="Times New Roman" w:cs="Times New Roman"/>
              <w:b/>
              <w:noProof/>
              <w:sz w:val="44"/>
              <w:szCs w:val="44"/>
            </w:rPr>
          </w:r>
          <w:r w:rsidRPr="006761E2">
            <w:rPr>
              <w:rFonts w:ascii="Times New Roman" w:hAnsi="Times New Roman" w:cs="Times New Roman"/>
              <w:b/>
              <w:noProof/>
              <w:sz w:val="44"/>
              <w:szCs w:val="4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31" type="#_x0000_t202" style="width:468.75pt;height:56.25pt;visibility:visible;mso-position-horizontal-relative:char;mso-position-vertical-relative:line" filled="f" stroked="f">
                <o:lock v:ext="edit" shapetype="t"/>
                <v:textbox style="mso-next-textbox:#WordArt 1;mso-fit-shape-to-text:t">
                  <w:txbxContent>
                    <w:p w:rsidR="006761E2" w:rsidRDefault="006761E2" w:rsidP="006761E2">
                      <w:pPr>
                        <w:jc w:val="center"/>
                        <w:rPr>
                          <w:rFonts w:ascii="Arial Black" w:hAnsi="Arial Black"/>
                          <w:outline/>
                          <w:color w:val="00B05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B05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none"/>
                <w10:anchorlock/>
              </v:shape>
            </w:pict>
          </w:r>
        </w:p>
        <w:p w:rsidR="004417EC" w:rsidRPr="006761E2" w:rsidRDefault="00C14252">
          <w:pPr>
            <w:rPr>
              <w:rFonts w:ascii="Times New Roman" w:hAnsi="Times New Roman" w:cs="Times New Roman"/>
              <w:b/>
              <w:sz w:val="40"/>
              <w:szCs w:val="40"/>
            </w:rPr>
          </w:pPr>
        </w:p>
      </w:sdtContent>
    </w:sdt>
    <w:p w:rsidR="00AC03E2" w:rsidRPr="006761E2" w:rsidRDefault="006761E2" w:rsidP="006761E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761E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</w:t>
      </w:r>
      <w:r w:rsidRPr="006761E2">
        <w:rPr>
          <w:rFonts w:ascii="Times New Roman" w:hAnsi="Times New Roman" w:cs="Times New Roman"/>
          <w:sz w:val="28"/>
          <w:szCs w:val="28"/>
        </w:rPr>
        <w:t>Подготовила учитель-логопед</w:t>
      </w:r>
    </w:p>
    <w:p w:rsidR="006761E2" w:rsidRPr="006761E2" w:rsidRDefault="006761E2" w:rsidP="006761E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76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6761E2">
        <w:rPr>
          <w:rFonts w:ascii="Times New Roman" w:hAnsi="Times New Roman" w:cs="Times New Roman"/>
          <w:sz w:val="28"/>
          <w:szCs w:val="28"/>
        </w:rPr>
        <w:t>Шитуева</w:t>
      </w:r>
      <w:proofErr w:type="spellEnd"/>
      <w:r w:rsidRPr="006761E2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0A0B34" w:rsidRPr="006761E2" w:rsidRDefault="006761E2" w:rsidP="006761E2">
      <w:pPr>
        <w:spacing w:before="225" w:after="225"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6761E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394970</wp:posOffset>
            </wp:positionV>
            <wp:extent cx="2129155" cy="1981200"/>
            <wp:effectExtent l="19050" t="0" r="4445" b="0"/>
            <wp:wrapNone/>
            <wp:docPr id="1" name="Рисунок 4" descr="C:\Documents and Settings\Admin\Рабочий стол\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s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61E2">
        <w:rPr>
          <w:rFonts w:ascii="Times New Roman" w:hAnsi="Times New Roman" w:cs="Times New Roman"/>
          <w:noProof/>
        </w:rPr>
        <w:pict>
          <v:shape id="Текстовое поле 131" o:spid="_x0000_s1028" type="#_x0000_t202" style="position:absolute;left:0;text-align:left;margin-left:24.45pt;margin-top:585.75pt;width:461.25pt;height:36pt;z-index:251662336;visibility:visible;mso-wrap-distance-left:14.4pt;mso-wrap-distance-right:14.4pt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" filled="f" stroked="f" strokeweight=".5pt">
            <v:textbox inset="0,0,0,0">
              <w:txbxContent>
                <w:p w:rsidR="004417EC" w:rsidRPr="004417EC" w:rsidRDefault="004417EC" w:rsidP="004417EC">
                  <w:pPr>
                    <w:pStyle w:val="a9"/>
                    <w:spacing w:before="40" w:after="560" w:line="216" w:lineRule="auto"/>
                    <w:jc w:val="center"/>
                    <w:rPr>
                      <w:color w:val="4F81BD" w:themeColor="accent1"/>
                      <w:sz w:val="40"/>
                      <w:szCs w:val="40"/>
                    </w:rPr>
                  </w:pPr>
                </w:p>
                <w:sdt>
                  <w:sdtPr>
                    <w:rPr>
                      <w:caps/>
                      <w:color w:val="4BACC6" w:themeColor="accent5"/>
                      <w:sz w:val="24"/>
                      <w:szCs w:val="24"/>
                    </w:rPr>
                    <w:alias w:val="Автор"/>
                    <w:tag w:val=""/>
                    <w:id w:val="-153611240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Content>
                    <w:p w:rsidR="004417EC" w:rsidRDefault="000A0B34" w:rsidP="004417EC">
                      <w:pPr>
                        <w:pStyle w:val="a9"/>
                        <w:spacing w:before="80" w:after="40"/>
                        <w:jc w:val="right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  <w:t>Подготовила учитель-логопед Шитуева М.Н</w:t>
                      </w:r>
                    </w:p>
                  </w:sdtContent>
                </w:sdt>
              </w:txbxContent>
            </v:textbox>
            <w10:wrap type="square" anchorx="margin" anchory="page"/>
          </v:shape>
        </w:pict>
      </w:r>
      <w:r w:rsidRPr="00676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A0B34" w:rsidRPr="006761E2">
        <w:rPr>
          <w:rFonts w:ascii="Times New Roman" w:hAnsi="Times New Roman" w:cs="Times New Roman"/>
          <w:sz w:val="24"/>
          <w:szCs w:val="24"/>
        </w:rPr>
        <w:t>20.05.25 г.</w:t>
      </w:r>
    </w:p>
    <w:p w:rsidR="004417EC" w:rsidRPr="006761E2" w:rsidRDefault="004417EC" w:rsidP="00B676C6">
      <w:pPr>
        <w:spacing w:before="225" w:after="225" w:line="240" w:lineRule="auto"/>
        <w:ind w:left="-284"/>
        <w:rPr>
          <w:rFonts w:ascii="Times New Roman" w:hAnsi="Times New Roman" w:cs="Times New Roman"/>
          <w:sz w:val="32"/>
          <w:szCs w:val="32"/>
        </w:rPr>
      </w:pPr>
    </w:p>
    <w:p w:rsidR="004417EC" w:rsidRPr="006761E2" w:rsidRDefault="004417EC" w:rsidP="00B676C6">
      <w:pPr>
        <w:spacing w:before="225" w:after="225" w:line="240" w:lineRule="auto"/>
        <w:ind w:left="-284"/>
        <w:rPr>
          <w:rFonts w:ascii="Times New Roman" w:hAnsi="Times New Roman" w:cs="Times New Roman"/>
          <w:sz w:val="32"/>
          <w:szCs w:val="32"/>
        </w:rPr>
      </w:pPr>
    </w:p>
    <w:p w:rsidR="004417EC" w:rsidRPr="006761E2" w:rsidRDefault="004417EC" w:rsidP="00B676C6">
      <w:pPr>
        <w:spacing w:before="225" w:after="225" w:line="240" w:lineRule="auto"/>
        <w:ind w:left="-284"/>
        <w:rPr>
          <w:rFonts w:ascii="Times New Roman" w:hAnsi="Times New Roman" w:cs="Times New Roman"/>
          <w:sz w:val="32"/>
          <w:szCs w:val="32"/>
        </w:rPr>
      </w:pPr>
    </w:p>
    <w:p w:rsidR="008D4BD3" w:rsidRPr="006761E2" w:rsidRDefault="008D4BD3" w:rsidP="004417EC">
      <w:pPr>
        <w:spacing w:before="225" w:after="225"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4417EC" w:rsidRPr="006761E2" w:rsidRDefault="006761E2" w:rsidP="006761E2">
      <w:pPr>
        <w:spacing w:before="225" w:after="225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761E2">
        <w:rPr>
          <w:rFonts w:ascii="Times New Roman" w:hAnsi="Times New Roman" w:cs="Times New Roman"/>
          <w:sz w:val="28"/>
          <w:szCs w:val="28"/>
        </w:rPr>
        <w:t>Ярославль 2025 г.</w:t>
      </w:r>
    </w:p>
    <w:p w:rsidR="008D4BD3" w:rsidRPr="006761E2" w:rsidRDefault="008D4BD3" w:rsidP="000A0B34">
      <w:pPr>
        <w:spacing w:before="225" w:after="225" w:line="240" w:lineRule="auto"/>
        <w:rPr>
          <w:rFonts w:ascii="Times New Roman" w:hAnsi="Times New Roman" w:cs="Times New Roman"/>
          <w:sz w:val="32"/>
          <w:szCs w:val="32"/>
        </w:rPr>
      </w:pPr>
    </w:p>
    <w:p w:rsidR="000A0330" w:rsidRPr="006761E2" w:rsidRDefault="006761E2" w:rsidP="00F24D7A">
      <w:pPr>
        <w:spacing w:before="225" w:after="100" w:afterAutospacing="1" w:line="240" w:lineRule="auto"/>
        <w:ind w:left="-284"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1E2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761E2">
        <w:rPr>
          <w:rFonts w:ascii="Times New Roman" w:hAnsi="Times New Roman" w:cs="Times New Roman"/>
          <w:sz w:val="32"/>
          <w:szCs w:val="32"/>
        </w:rPr>
        <w:t xml:space="preserve"> </w:t>
      </w:r>
      <w:r w:rsidR="00627BAB" w:rsidRPr="006761E2">
        <w:rPr>
          <w:rFonts w:ascii="Times New Roman" w:hAnsi="Times New Roman" w:cs="Times New Roman"/>
          <w:sz w:val="32"/>
          <w:szCs w:val="32"/>
        </w:rPr>
        <w:t xml:space="preserve">Вот и закончился </w:t>
      </w:r>
      <w:r w:rsidR="00460410" w:rsidRPr="006761E2">
        <w:rPr>
          <w:rFonts w:ascii="Times New Roman" w:hAnsi="Times New Roman" w:cs="Times New Roman"/>
          <w:sz w:val="32"/>
          <w:szCs w:val="32"/>
        </w:rPr>
        <w:t>учебный год в детском саду. Но работа по совершенствованию и развитию речи детей не заканчивается.</w:t>
      </w:r>
      <w:r w:rsidR="007643C1" w:rsidRPr="006761E2">
        <w:rPr>
          <w:rFonts w:ascii="Times New Roman" w:hAnsi="Times New Roman" w:cs="Times New Roman"/>
          <w:sz w:val="32"/>
          <w:szCs w:val="32"/>
        </w:rPr>
        <w:t xml:space="preserve"> Работа эта не прекращается никогда.</w:t>
      </w:r>
      <w:r w:rsidR="000A0330" w:rsidRPr="0067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330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 можно (и нужно) закрепить сформированные в течение учебного года речевые навыки, а также продолжить работу по развитию всех сторон речи.</w:t>
      </w:r>
    </w:p>
    <w:p w:rsidR="00627BAB" w:rsidRPr="006761E2" w:rsidRDefault="00F24D7A" w:rsidP="00F24D7A">
      <w:pPr>
        <w:spacing w:after="100" w:afterAutospacing="1"/>
        <w:ind w:left="-284" w:right="566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43C1" w:rsidRPr="006761E2">
        <w:rPr>
          <w:rFonts w:ascii="Times New Roman" w:hAnsi="Times New Roman" w:cs="Times New Roman"/>
          <w:sz w:val="32"/>
          <w:szCs w:val="32"/>
        </w:rPr>
        <w:t xml:space="preserve"> Необходимо использовать все бытовые ситуации, природные явления, путешествия и прогулки для познания и развития речи детей.</w:t>
      </w:r>
    </w:p>
    <w:p w:rsidR="00AE142D" w:rsidRPr="006761E2" w:rsidRDefault="00F24D7A" w:rsidP="00F24D7A">
      <w:pPr>
        <w:spacing w:after="100" w:afterAutospacing="1"/>
        <w:ind w:left="-284" w:right="566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E142D" w:rsidRPr="006761E2">
        <w:rPr>
          <w:rFonts w:ascii="Times New Roman" w:hAnsi="Times New Roman" w:cs="Times New Roman"/>
          <w:sz w:val="32"/>
          <w:szCs w:val="32"/>
        </w:rPr>
        <w:t>Довольно часто мамы отдают своего ребенка в детский сад, потому, что там «детей учат». В общем, это верно</w:t>
      </w:r>
      <w:r w:rsidR="0027786D" w:rsidRPr="006761E2">
        <w:rPr>
          <w:rFonts w:ascii="Times New Roman" w:hAnsi="Times New Roman" w:cs="Times New Roman"/>
          <w:sz w:val="32"/>
          <w:szCs w:val="32"/>
        </w:rPr>
        <w:t>, но ведь малышам так хорошо дома! Для ребенка игра с мамой самый радостный и комфортный способ познать мир.</w:t>
      </w:r>
    </w:p>
    <w:p w:rsidR="00417628" w:rsidRPr="006761E2" w:rsidRDefault="00F24D7A" w:rsidP="00F24D7A">
      <w:pPr>
        <w:spacing w:after="100" w:afterAutospacing="1" w:line="240" w:lineRule="auto"/>
        <w:ind w:left="-284"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417628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Обогащению и закреплению словарного запаса способствуют путешествия, совместные поездки, походы, выезды на природу, дачу, прогулки по лесу, берегу моря (озера или реки</w:t>
      </w:r>
      <w:r w:rsidR="00243024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417628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, экскурсии в музеи и другие интересные места…</w:t>
      </w:r>
    </w:p>
    <w:p w:rsidR="00417628" w:rsidRPr="006761E2" w:rsidRDefault="00F24D7A" w:rsidP="00F24D7A">
      <w:pPr>
        <w:spacing w:after="100" w:afterAutospacing="1" w:line="240" w:lineRule="auto"/>
        <w:ind w:left="-284" w:right="2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417628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обращать внимание на всё окружающее. </w:t>
      </w:r>
      <w:proofErr w:type="gramStart"/>
      <w:r w:rsidR="00417628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путешествуя на каком-либо транспорте (автомобиле, поезде, теплоходе, самолёте, можно предложить рассмотреть его (части, детали); обратить внимание на тех людей, которые здесь работают, а также на самих пассажиров:</w:t>
      </w:r>
      <w:proofErr w:type="gramEnd"/>
      <w:r w:rsidR="00417628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«Кто что делает?». Всегда есть возможность познакомиться с новыми словами! Помогите ребёнку правильно произнести их и запомнить. Замечательно, если у ребёнка возникают вопросы по поводу того, что он наблюдает: «Что</w:t>
      </w:r>
      <w:r w:rsidR="00417628" w:rsidRPr="006761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417628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это?», «Как называется?», «Для чего это нужно?», «Почему?». Это говорит о наличии познавательных интересов, любознательности и активности.</w:t>
      </w:r>
    </w:p>
    <w:p w:rsidR="00223210" w:rsidRPr="006761E2" w:rsidRDefault="00223210" w:rsidP="00F24D7A">
      <w:pPr>
        <w:spacing w:after="100" w:afterAutospacing="1"/>
        <w:ind w:left="-142" w:right="28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6761E2">
        <w:rPr>
          <w:rFonts w:ascii="Times New Roman" w:hAnsi="Times New Roman" w:cs="Times New Roman"/>
          <w:sz w:val="32"/>
          <w:szCs w:val="32"/>
        </w:rPr>
        <w:t>Богатейший материал для наблюдений, бесед и общего развития детей предоставляет нам природа.</w:t>
      </w:r>
      <w:r w:rsidR="00F722E2" w:rsidRPr="006761E2">
        <w:rPr>
          <w:rFonts w:ascii="Times New Roman" w:hAnsi="Times New Roman" w:cs="Times New Roman"/>
          <w:sz w:val="32"/>
          <w:szCs w:val="32"/>
        </w:rPr>
        <w:t xml:space="preserve"> Как известно, именно летом взрослые с детьми проводят больше всего времени на природе. Прогулки на даче и в городе нужно использовать для игр и бесед с ребенком.</w:t>
      </w:r>
      <w:r w:rsidR="00A73681" w:rsidRPr="006761E2">
        <w:rPr>
          <w:rFonts w:ascii="Times New Roman" w:hAnsi="Times New Roman" w:cs="Times New Roman"/>
          <w:sz w:val="32"/>
          <w:szCs w:val="32"/>
        </w:rPr>
        <w:t xml:space="preserve"> Обращайте внимание ребенка на различные объекты живой и неживой природы: летящую бабочку, поющих птиц, замшелый камень, сверкающую молниями грозу, и многое другое. В </w:t>
      </w:r>
      <w:r w:rsidR="00A73681" w:rsidRPr="006761E2">
        <w:rPr>
          <w:rFonts w:ascii="Times New Roman" w:hAnsi="Times New Roman" w:cs="Times New Roman"/>
          <w:sz w:val="32"/>
          <w:szCs w:val="32"/>
        </w:rPr>
        <w:lastRenderedPageBreak/>
        <w:t>лесу или парке старайтесь максимально точно назвать цвета листьев, кочек, пней, стволов, веток. Если ребенок видит вокруг только зеленый цвет, сравните окраску двух зеленых листочков с разных деревьев.</w:t>
      </w:r>
      <w:r w:rsidR="00836093" w:rsidRPr="006761E2">
        <w:rPr>
          <w:rFonts w:ascii="Times New Roman" w:hAnsi="Times New Roman" w:cs="Times New Roman"/>
          <w:sz w:val="32"/>
          <w:szCs w:val="32"/>
        </w:rPr>
        <w:t xml:space="preserve"> Вот тут-то и появятся такие слова, как «светло-зеленый», «темно-зеленый», «изумрудный», «салатный», «болотный».</w:t>
      </w:r>
    </w:p>
    <w:p w:rsidR="002E2650" w:rsidRPr="006761E2" w:rsidRDefault="002E2650" w:rsidP="00F24D7A">
      <w:pPr>
        <w:spacing w:after="100" w:afterAutospacing="1" w:line="240" w:lineRule="auto"/>
        <w:ind w:left="-284" w:right="2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находитесь в лесу (на лугу, поле, обратите внимание ребёнка на растения - деревья, кустарники, траву, цветы, грибы, ягоды.</w:t>
      </w:r>
      <w:proofErr w:type="gramEnd"/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Рассматривайте их внимательно, обращая внимание на величину, цвет, форму, запах, если возможно – вкус. Помогите запомнить несколько названий каждого вида растений. Учите узнавать деревья по коре, форме листьев; грибы – по форме и цвету ножки и шляпки; ягоды – по вкусу и т. д. Для закрепления названий растений и их признаков в словаре ребёнка можно использовать игру </w:t>
      </w:r>
      <w:r w:rsidRPr="006761E2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«Угадай по описанию».</w:t>
      </w:r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Вот пример загадки о листе осины. </w:t>
      </w:r>
      <w:r w:rsidRPr="006761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«От какого дерева лист?»:</w:t>
      </w:r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6761E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«Лист этого дерева небольшой, круглой формы. Край листа – красивый, волнистый. Черешок у листа длинный. Когда дует ветер, лист очень быстро поворачивается вправо и влево, как будто дрожит».</w:t>
      </w:r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Затем можно предложить и самому ребёнку загадывать подобные загадки.</w:t>
      </w:r>
    </w:p>
    <w:p w:rsidR="001155F0" w:rsidRPr="006761E2" w:rsidRDefault="001155F0" w:rsidP="00F24D7A">
      <w:pPr>
        <w:spacing w:after="100" w:afterAutospacing="1" w:line="240" w:lineRule="auto"/>
        <w:ind w:left="-142" w:right="28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6761E2">
        <w:rPr>
          <w:rFonts w:ascii="Times New Roman" w:hAnsi="Times New Roman" w:cs="Times New Roman"/>
          <w:sz w:val="32"/>
          <w:szCs w:val="32"/>
        </w:rPr>
        <w:t>Попросите ребенка определить характер деревьев. Начните рассказывать сами – пусть малыш заметит, что они не похожи друг на друга. Одно – величаво-торжественное, другое – бесшабашно-веселое, третье – трагически-грустное.</w:t>
      </w:r>
    </w:p>
    <w:p w:rsidR="00127FDE" w:rsidRPr="006761E2" w:rsidRDefault="00127FDE" w:rsidP="00F24D7A">
      <w:pPr>
        <w:spacing w:after="100" w:afterAutospacing="1" w:line="240" w:lineRule="auto"/>
        <w:ind w:left="-142" w:right="282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Нельзя упускать возможности для обогащения словарного запаса и на даче. Рассматривайте вместе с ребёнком цветы, ягодные кустарники, овощные культуры; наблюдайте за ростом и развитием всех растений. Пусть ребёнок понаблюдает за трудом взрослых на даче. Дайте ему возможность выполнить посильную работу. </w:t>
      </w:r>
      <w:proofErr w:type="gramStart"/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Подберите как можно больше глаголов («слов-действий») на эту тему: </w:t>
      </w:r>
      <w:r w:rsidRPr="006761E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копать, сеять, поливать, полоть, рыхлить, окучивать, защищать, выращивать, ухаживать, стараться, собирать…</w:t>
      </w:r>
      <w:proofErr w:type="gramEnd"/>
    </w:p>
    <w:p w:rsidR="002E2650" w:rsidRPr="006761E2" w:rsidRDefault="002E2650" w:rsidP="00F24D7A">
      <w:pPr>
        <w:spacing w:after="100" w:afterAutospacing="1" w:line="240" w:lineRule="auto"/>
        <w:ind w:left="-142" w:right="282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</w:t>
      </w:r>
      <w:r w:rsidR="00AE7F6B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ребёнок хорошо запомнил новые слова, желательно после наблюдений дома ещё найти соответствующие предметы, объекты на иллюстрациях (в книгах, альбомах, календарях, на открытках, на просторах интернета</w:t>
      </w:r>
      <w:r w:rsidR="006C774D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, и рассмотреть их ещё раз.</w:t>
      </w:r>
    </w:p>
    <w:p w:rsidR="002E2650" w:rsidRPr="006761E2" w:rsidRDefault="002E2650" w:rsidP="00F24D7A">
      <w:pPr>
        <w:spacing w:after="100" w:afterAutospacing="1" w:line="240" w:lineRule="auto"/>
        <w:ind w:left="-284" w:right="2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Здорово, если вы заодно подберёте стихи, рассказы, загадки об этих предметах. Тогда новые слова ребёнок запомнит наиболее прочно! </w:t>
      </w:r>
    </w:p>
    <w:p w:rsidR="00AC03E2" w:rsidRPr="006761E2" w:rsidRDefault="00617F80" w:rsidP="00F24D7A">
      <w:pPr>
        <w:spacing w:after="100" w:afterAutospacing="1" w:line="240" w:lineRule="auto"/>
        <w:ind w:left="-284" w:right="28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6761E2">
        <w:rPr>
          <w:rFonts w:ascii="Times New Roman" w:hAnsi="Times New Roman" w:cs="Times New Roman"/>
          <w:sz w:val="32"/>
          <w:szCs w:val="32"/>
        </w:rPr>
        <w:t xml:space="preserve">Когда ребенок поймет, насколько многообразна природа, попросите его отыскать два совершенно разных листа. Исследуйте их вместе, и вы увидите, что оба они тонкие, с черешком и прожилками, оба растут на дереве, их формы разные, но совсем другие, чем у мяча или дома. </w:t>
      </w:r>
      <w:r w:rsidR="00E435B8" w:rsidRPr="006761E2">
        <w:rPr>
          <w:rFonts w:ascii="Times New Roman" w:hAnsi="Times New Roman" w:cs="Times New Roman"/>
          <w:sz w:val="32"/>
          <w:szCs w:val="32"/>
        </w:rPr>
        <w:t>Сопоставив несколько пар листьев, малыш убедится, что самые разные предметы могут иметь сходство, особенно те которые зовутся одинаково (как в нашем случае – «листья»).</w:t>
      </w:r>
      <w:r w:rsidR="001B2C7A" w:rsidRPr="006761E2">
        <w:rPr>
          <w:rFonts w:ascii="Times New Roman" w:hAnsi="Times New Roman" w:cs="Times New Roman"/>
          <w:sz w:val="32"/>
          <w:szCs w:val="32"/>
        </w:rPr>
        <w:t xml:space="preserve"> Можно сыграть с ребенком в игру «</w:t>
      </w:r>
      <w:proofErr w:type="gramStart"/>
      <w:r w:rsidR="001B2C7A" w:rsidRPr="006761E2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="001B2C7A" w:rsidRPr="006761E2">
        <w:rPr>
          <w:rFonts w:ascii="Times New Roman" w:hAnsi="Times New Roman" w:cs="Times New Roman"/>
          <w:sz w:val="32"/>
          <w:szCs w:val="32"/>
        </w:rPr>
        <w:t xml:space="preserve"> на что похоже и почему?». Гуляя по лесу задавайте ему такие вопросы: «Лист на что похож? Чем? На что похожи пень, коряга, ветка, песня птицы?». Отвечайте сами, но слушайте внимательно и ребенка</w:t>
      </w:r>
      <w:r w:rsidR="003F3454" w:rsidRPr="006761E2">
        <w:rPr>
          <w:rFonts w:ascii="Times New Roman" w:hAnsi="Times New Roman" w:cs="Times New Roman"/>
          <w:sz w:val="32"/>
          <w:szCs w:val="32"/>
        </w:rPr>
        <w:t xml:space="preserve">, </w:t>
      </w:r>
      <w:r w:rsidR="001B2C7A" w:rsidRPr="006761E2">
        <w:rPr>
          <w:rFonts w:ascii="Times New Roman" w:hAnsi="Times New Roman" w:cs="Times New Roman"/>
          <w:sz w:val="32"/>
          <w:szCs w:val="32"/>
        </w:rPr>
        <w:t xml:space="preserve">ведь </w:t>
      </w:r>
      <w:r w:rsidR="003F3454" w:rsidRPr="006761E2">
        <w:rPr>
          <w:rFonts w:ascii="Times New Roman" w:hAnsi="Times New Roman" w:cs="Times New Roman"/>
          <w:sz w:val="32"/>
          <w:szCs w:val="32"/>
        </w:rPr>
        <w:t>у наших детей непосредственное творческое воображение.</w:t>
      </w:r>
    </w:p>
    <w:p w:rsidR="005A7757" w:rsidRPr="006761E2" w:rsidRDefault="00F24D7A" w:rsidP="00F24D7A">
      <w:pPr>
        <w:spacing w:after="100" w:afterAutospacing="1" w:line="240" w:lineRule="auto"/>
        <w:ind w:left="-284" w:right="28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501015</wp:posOffset>
            </wp:positionV>
            <wp:extent cx="2750820" cy="3329305"/>
            <wp:effectExtent l="0" t="0" r="0" b="0"/>
            <wp:wrapThrough wrapText="bothSides">
              <wp:wrapPolygon edited="0">
                <wp:start x="7629" y="124"/>
                <wp:lineTo x="1047" y="371"/>
                <wp:lineTo x="2543" y="2101"/>
                <wp:lineTo x="1945" y="3337"/>
                <wp:lineTo x="2094" y="4079"/>
                <wp:lineTo x="1047" y="4449"/>
                <wp:lineTo x="449" y="5067"/>
                <wp:lineTo x="449" y="7045"/>
                <wp:lineTo x="898" y="8652"/>
                <wp:lineTo x="1645" y="9517"/>
                <wp:lineTo x="3291" y="10011"/>
                <wp:lineTo x="3291" y="10505"/>
                <wp:lineTo x="7928" y="11989"/>
                <wp:lineTo x="9723" y="11989"/>
                <wp:lineTo x="10770" y="13966"/>
                <wp:lineTo x="9424" y="15944"/>
                <wp:lineTo x="9274" y="17056"/>
                <wp:lineTo x="10321" y="17921"/>
                <wp:lineTo x="11967" y="18045"/>
                <wp:lineTo x="11668" y="20269"/>
                <wp:lineTo x="14211" y="21382"/>
                <wp:lineTo x="14958" y="21382"/>
                <wp:lineTo x="15856" y="21382"/>
                <wp:lineTo x="16903" y="21382"/>
                <wp:lineTo x="18548" y="20393"/>
                <wp:lineTo x="18249" y="17921"/>
                <wp:lineTo x="19446" y="16067"/>
                <wp:lineTo x="19745" y="15944"/>
                <wp:lineTo x="20343" y="14460"/>
                <wp:lineTo x="20343" y="13966"/>
                <wp:lineTo x="17801" y="11989"/>
                <wp:lineTo x="17651" y="10135"/>
                <wp:lineTo x="17651" y="10011"/>
                <wp:lineTo x="19596" y="8899"/>
                <wp:lineTo x="20194" y="8281"/>
                <wp:lineTo x="20044" y="8034"/>
                <wp:lineTo x="21091" y="6674"/>
                <wp:lineTo x="20942" y="3708"/>
                <wp:lineTo x="9125" y="1730"/>
                <wp:lineTo x="8825" y="618"/>
                <wp:lineTo x="8377" y="124"/>
                <wp:lineTo x="7629" y="124"/>
              </wp:wrapPolygon>
            </wp:wrapThrough>
            <wp:docPr id="9" name="Рисунок 3" descr="C:\Documents and Settings\Admin\Рабочий стол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5A7757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Лето предоставляет нам большие возможности и для наблюдений за животными. Важно научить ребёнка узнавать и называть несколько насекомых и птиц. Понаблюдайте за их внешним видом, поведением, повадками. Подберите «слова-признаки», «слова-действия», характеризующие их. Можно составить предложения, небольшие описательные рассказы. Побеседуйте также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о жизни диких животных в лесу </w:t>
      </w:r>
      <w:r w:rsidR="005A7757"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летом. Рассмотрите имеющиеся у вас дома картинки, иллюстрации, фотографии по теме.</w:t>
      </w:r>
    </w:p>
    <w:p w:rsidR="00AC06AE" w:rsidRPr="00F24D7A" w:rsidRDefault="009D043D" w:rsidP="00F24D7A">
      <w:pPr>
        <w:spacing w:after="100" w:afterAutospacing="1" w:line="240" w:lineRule="auto"/>
        <w:ind w:left="-284" w:firstLine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Практически на любом наглядном </w:t>
      </w:r>
      <w:r w:rsidR="00F24D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материале, </w:t>
      </w:r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окружающем нас</w:t>
      </w:r>
      <w:r w:rsidR="00F24D7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6761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быть проведены такие речевые игры как </w:t>
      </w:r>
      <w:r w:rsidRPr="006761E2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«Четвёртый лишний»</w:t>
      </w:r>
      <w:r w:rsidRPr="006761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 </w:t>
      </w:r>
      <w:r w:rsidRPr="006761E2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«Чего не стало?»</w:t>
      </w:r>
      <w:r w:rsidRPr="006761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 </w:t>
      </w:r>
      <w:r w:rsidRPr="006761E2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«Что поменялось местами?»</w:t>
      </w:r>
      <w:r w:rsidRPr="006761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 </w:t>
      </w:r>
      <w:r w:rsidRPr="006761E2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«Что изменилось?»</w:t>
      </w:r>
      <w:r w:rsidRPr="006761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 </w:t>
      </w:r>
      <w:r w:rsidRPr="006761E2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«Подбери пару»</w:t>
      </w:r>
      <w:r w:rsidRPr="006761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 </w:t>
      </w:r>
      <w:r w:rsidRPr="006761E2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«Назови ласково»</w:t>
      </w:r>
      <w:r w:rsidRPr="006761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 </w:t>
      </w:r>
      <w:r w:rsidRPr="006761E2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«Угадай, о чём я говорю»</w:t>
      </w:r>
      <w:r w:rsidR="00F24D7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,</w:t>
      </w:r>
      <w:r w:rsidR="00F24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4D7A" w:rsidRPr="00F24D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B37FE2" w:rsidRPr="00F24D7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Угадай предмет по названию его частей»</w:t>
      </w:r>
      <w:r w:rsidRPr="00F24D7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 и т. д.</w:t>
      </w:r>
      <w:r w:rsidR="00AB28E1" w:rsidRPr="00F24D7A">
        <w:rPr>
          <w:rFonts w:ascii="Times New Roman" w:hAnsi="Times New Roman" w:cs="Times New Roman"/>
          <w:b/>
          <w:sz w:val="32"/>
          <w:szCs w:val="32"/>
        </w:rPr>
        <w:tab/>
      </w:r>
    </w:p>
    <w:p w:rsidR="00AC03E2" w:rsidRPr="006761E2" w:rsidRDefault="001F5A64" w:rsidP="00F24D7A">
      <w:pPr>
        <w:spacing w:after="100" w:afterAutospacing="1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6761E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</w:p>
    <w:p w:rsidR="00AC03E2" w:rsidRPr="006761E2" w:rsidRDefault="00AC03E2" w:rsidP="00F24D7A">
      <w:pPr>
        <w:spacing w:after="100" w:afterAutospacing="1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AC03E2" w:rsidRPr="006761E2" w:rsidSect="004417EC">
      <w:pgSz w:w="11906" w:h="16838"/>
      <w:pgMar w:top="1134" w:right="850" w:bottom="1134" w:left="1418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BC6" w:rsidRDefault="009B7BC6" w:rsidP="001A30DE">
      <w:pPr>
        <w:spacing w:after="0" w:line="240" w:lineRule="auto"/>
      </w:pPr>
      <w:r>
        <w:separator/>
      </w:r>
    </w:p>
  </w:endnote>
  <w:endnote w:type="continuationSeparator" w:id="0">
    <w:p w:rsidR="009B7BC6" w:rsidRDefault="009B7BC6" w:rsidP="001A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BC6" w:rsidRDefault="009B7BC6" w:rsidP="001A30DE">
      <w:pPr>
        <w:spacing w:after="0" w:line="240" w:lineRule="auto"/>
      </w:pPr>
      <w:r>
        <w:separator/>
      </w:r>
    </w:p>
  </w:footnote>
  <w:footnote w:type="continuationSeparator" w:id="0">
    <w:p w:rsidR="009B7BC6" w:rsidRDefault="009B7BC6" w:rsidP="001A3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BAB"/>
    <w:rsid w:val="00075B72"/>
    <w:rsid w:val="000A0330"/>
    <w:rsid w:val="000A0B34"/>
    <w:rsid w:val="001054DC"/>
    <w:rsid w:val="001155F0"/>
    <w:rsid w:val="00127FDE"/>
    <w:rsid w:val="001A30DE"/>
    <w:rsid w:val="001B2C7A"/>
    <w:rsid w:val="001C64D0"/>
    <w:rsid w:val="001D1C04"/>
    <w:rsid w:val="001E75E7"/>
    <w:rsid w:val="001F5A64"/>
    <w:rsid w:val="00223210"/>
    <w:rsid w:val="00243024"/>
    <w:rsid w:val="0027786D"/>
    <w:rsid w:val="002E2650"/>
    <w:rsid w:val="00306017"/>
    <w:rsid w:val="0032247A"/>
    <w:rsid w:val="00334F99"/>
    <w:rsid w:val="003708B2"/>
    <w:rsid w:val="003F3454"/>
    <w:rsid w:val="00417628"/>
    <w:rsid w:val="004417EC"/>
    <w:rsid w:val="00460410"/>
    <w:rsid w:val="00463E5F"/>
    <w:rsid w:val="00470C28"/>
    <w:rsid w:val="004B728F"/>
    <w:rsid w:val="004C40B6"/>
    <w:rsid w:val="004D73F3"/>
    <w:rsid w:val="005205DB"/>
    <w:rsid w:val="005379E6"/>
    <w:rsid w:val="0055144C"/>
    <w:rsid w:val="005A7757"/>
    <w:rsid w:val="00617F80"/>
    <w:rsid w:val="00627BAB"/>
    <w:rsid w:val="006761E2"/>
    <w:rsid w:val="006C774D"/>
    <w:rsid w:val="007643C1"/>
    <w:rsid w:val="00836093"/>
    <w:rsid w:val="008A2AA2"/>
    <w:rsid w:val="008A6D63"/>
    <w:rsid w:val="008D4BD3"/>
    <w:rsid w:val="00913394"/>
    <w:rsid w:val="009B7BC6"/>
    <w:rsid w:val="009C4C5F"/>
    <w:rsid w:val="009D043D"/>
    <w:rsid w:val="009E3914"/>
    <w:rsid w:val="00A23A89"/>
    <w:rsid w:val="00A27EA3"/>
    <w:rsid w:val="00A73681"/>
    <w:rsid w:val="00AB28E1"/>
    <w:rsid w:val="00AC03E2"/>
    <w:rsid w:val="00AC06AE"/>
    <w:rsid w:val="00AE142D"/>
    <w:rsid w:val="00AE7F6B"/>
    <w:rsid w:val="00B226E6"/>
    <w:rsid w:val="00B34452"/>
    <w:rsid w:val="00B37FE2"/>
    <w:rsid w:val="00B676C6"/>
    <w:rsid w:val="00BA321E"/>
    <w:rsid w:val="00BF1039"/>
    <w:rsid w:val="00C14252"/>
    <w:rsid w:val="00C503B0"/>
    <w:rsid w:val="00D11FB3"/>
    <w:rsid w:val="00D5495C"/>
    <w:rsid w:val="00E323B5"/>
    <w:rsid w:val="00E435B8"/>
    <w:rsid w:val="00E70E41"/>
    <w:rsid w:val="00EB4F6B"/>
    <w:rsid w:val="00F02C2B"/>
    <w:rsid w:val="00F065BC"/>
    <w:rsid w:val="00F24D7A"/>
    <w:rsid w:val="00F34897"/>
    <w:rsid w:val="00F722E2"/>
    <w:rsid w:val="00F949B0"/>
    <w:rsid w:val="00F9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B0"/>
  </w:style>
  <w:style w:type="paragraph" w:styleId="1">
    <w:name w:val="heading 1"/>
    <w:basedOn w:val="a"/>
    <w:next w:val="a"/>
    <w:link w:val="10"/>
    <w:uiPriority w:val="9"/>
    <w:qFormat/>
    <w:rsid w:val="00676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30DE"/>
  </w:style>
  <w:style w:type="paragraph" w:styleId="a5">
    <w:name w:val="footer"/>
    <w:basedOn w:val="a"/>
    <w:link w:val="a6"/>
    <w:uiPriority w:val="99"/>
    <w:semiHidden/>
    <w:unhideWhenUsed/>
    <w:rsid w:val="001A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30DE"/>
  </w:style>
  <w:style w:type="paragraph" w:styleId="a7">
    <w:name w:val="Balloon Text"/>
    <w:basedOn w:val="a"/>
    <w:link w:val="a8"/>
    <w:uiPriority w:val="99"/>
    <w:semiHidden/>
    <w:unhideWhenUsed/>
    <w:rsid w:val="00AC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3E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417E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417E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Computer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«Развитие речи детей в летний период»</dc:subject>
  <dc:creator>Подготовила учитель-логопед Шитуева М.Н</dc:creator>
  <cp:keywords/>
  <dc:description/>
  <cp:lastModifiedBy>Lenovo</cp:lastModifiedBy>
  <cp:revision>9</cp:revision>
  <dcterms:created xsi:type="dcterms:W3CDTF">2025-05-30T09:50:00Z</dcterms:created>
  <dcterms:modified xsi:type="dcterms:W3CDTF">2025-06-05T12:50:00Z</dcterms:modified>
</cp:coreProperties>
</file>