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EE" w:rsidRDefault="00A85CEE" w:rsidP="00A85C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C00000"/>
          <w:sz w:val="48"/>
          <w:szCs w:val="48"/>
        </w:rPr>
        <w:t xml:space="preserve"> </w:t>
      </w: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A85CEE" w:rsidRPr="00F1244C" w:rsidRDefault="00A85CEE" w:rsidP="00A85C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A85CEE" w:rsidRDefault="00A85CEE" w:rsidP="00A85C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85CEE" w:rsidRDefault="00A85CEE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A85CEE" w:rsidRDefault="00A85CEE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A85CEE" w:rsidRDefault="00A85CEE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A85CEE" w:rsidRDefault="00A85CEE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A85CEE" w:rsidRDefault="00A85CEE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78345D" w:rsidRPr="0078345D" w:rsidRDefault="0078345D" w:rsidP="00A85CEE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78345D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Консультация для родителей:</w:t>
      </w:r>
    </w:p>
    <w:p w:rsidR="001E5A11" w:rsidRPr="0078345D" w:rsidRDefault="00AB5252" w:rsidP="00AB5252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C00000"/>
          <w:sz w:val="48"/>
          <w:szCs w:val="48"/>
          <w:u w:val="single"/>
          <w:lang w:eastAsia="ru-RU"/>
        </w:rPr>
      </w:pPr>
      <w:r w:rsidRPr="0078345D">
        <w:rPr>
          <w:rFonts w:ascii="Times New Roman" w:eastAsia="Times New Roman" w:hAnsi="Times New Roman" w:cs="Times New Roman"/>
          <w:color w:val="C00000"/>
          <w:sz w:val="48"/>
          <w:szCs w:val="48"/>
          <w:u w:val="single"/>
          <w:lang w:eastAsia="ru-RU"/>
        </w:rPr>
        <w:t xml:space="preserve"> </w:t>
      </w:r>
      <w:r w:rsidR="001E5A11" w:rsidRPr="0078345D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>«</w:t>
      </w:r>
      <w:r w:rsidRPr="0078345D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 xml:space="preserve"> Нет БЕДЕ</w:t>
      </w:r>
      <w:r w:rsidR="001E5A11" w:rsidRPr="0078345D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>»</w:t>
      </w:r>
    </w:p>
    <w:p w:rsidR="00AF64BB" w:rsidRDefault="00AF64BB" w:rsidP="001E5A11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E5A11" w:rsidRPr="0078345D" w:rsidRDefault="00283DD4" w:rsidP="001E5A11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345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78345D" w:rsidRDefault="0078345D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85C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F1244C">
        <w:rPr>
          <w:sz w:val="28"/>
          <w:szCs w:val="28"/>
        </w:rPr>
        <w:t>Борисова В.Н.</w:t>
      </w:r>
    </w:p>
    <w:p w:rsidR="00A85CEE" w:rsidRDefault="00A85CEE" w:rsidP="00A85C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A85CEE" w:rsidRDefault="00A85CEE" w:rsidP="00A85CE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22 ноября 2018 г.</w:t>
      </w: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85CEE" w:rsidRDefault="00A85CEE" w:rsidP="00AB525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5A11" w:rsidRPr="00A85CEE" w:rsidRDefault="00A85CEE" w:rsidP="00A85CE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51435</wp:posOffset>
            </wp:positionV>
            <wp:extent cx="3021965" cy="2019300"/>
            <wp:effectExtent l="19050" t="0" r="6985" b="0"/>
            <wp:wrapThrough wrapText="bothSides">
              <wp:wrapPolygon edited="0">
                <wp:start x="-136" y="0"/>
                <wp:lineTo x="-136" y="21396"/>
                <wp:lineTo x="21650" y="21396"/>
                <wp:lineTo x="21650" y="0"/>
                <wp:lineTo x="-136" y="0"/>
              </wp:wrapPolygon>
            </wp:wrapThrough>
            <wp:docPr id="1" name="Рисунок 0" descr="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</w:t>
      </w:r>
      <w:r w:rsidR="0078345D" w:rsidRPr="00A9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A11" w:rsidRPr="00A9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Травма, несчастный случай - страшные слова, страшные последствия порою непредвиденных случаев</w:t>
      </w:r>
      <w:r w:rsidR="001E5A11"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они происходят, и не говорить о них мы не можем.</w:t>
      </w:r>
    </w:p>
    <w:p w:rsidR="001E5A11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своем травмы - это не просто случай, а результат неправильного поведения человека. Предупредить травмы - это задача не только врачей, но главным образом родителей. Семья в профилактике травм и несчастных случаев у детей играет первую роль. Попробуем вместе разобраться в том, что же такое детский травматизм.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тему детского травматизма, зададим себе вопрос: “Кто из нас, будучи ребенком, не набивал себе синяки и шишки?”. Нет таких. И, слава богу, для большинства из нас эти моменты стали далекими воспоминаниями, вызывающими лишь улыбку умиления.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одной стороны. А с другой, когда сейчас мы сами стали родителями, невозможно передать ужас, охватывающий нас в тот момент, когда наш ребенок схватился за горячий утюг или прищемил себе палец дверью. И кого в таких случаях надо винить? Совершенно верно - себя, уважаемые родители!</w:t>
      </w:r>
    </w:p>
    <w:p w:rsidR="001E5A11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стараются подражать родителям. Они включают утюг, электробритву, пытаются построчить на швейной машинке, забивают гвозди. Родителям следует постоянно контролировать действия ребенка, объяснять, что и где опасно, что и как можно делать, а что нельзя.</w:t>
      </w:r>
    </w:p>
    <w:p w:rsidR="00AF64BB" w:rsidRPr="0078345D" w:rsidRDefault="00AF64BB" w:rsidP="00AF64BB">
      <w:pPr>
        <w:spacing w:before="58" w:after="58" w:line="288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834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Виды травматизма:</w:t>
      </w:r>
    </w:p>
    <w:p w:rsidR="00AF64BB" w:rsidRDefault="00AF64BB" w:rsidP="00AF64BB">
      <w:pPr>
        <w:pStyle w:val="a4"/>
        <w:numPr>
          <w:ilvl w:val="0"/>
          <w:numId w:val="2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или домашний травматизм (55 % случаев)</w:t>
      </w:r>
    </w:p>
    <w:p w:rsidR="00AF64BB" w:rsidRDefault="00AF64BB" w:rsidP="00AF64BB">
      <w:pPr>
        <w:pStyle w:val="a4"/>
        <w:numPr>
          <w:ilvl w:val="0"/>
          <w:numId w:val="2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Уличный травматизм (до 20%случаев)</w:t>
      </w:r>
    </w:p>
    <w:p w:rsidR="00AF64BB" w:rsidRPr="0078345D" w:rsidRDefault="00AF64BB" w:rsidP="00AF64BB">
      <w:pPr>
        <w:pStyle w:val="a4"/>
        <w:numPr>
          <w:ilvl w:val="0"/>
          <w:numId w:val="2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случа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ДТП) дают до 25 % смертельных случаев.</w:t>
      </w:r>
    </w:p>
    <w:p w:rsidR="00AF64BB" w:rsidRPr="00AB5252" w:rsidRDefault="00AF64BB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11" w:rsidRPr="00AB5252" w:rsidRDefault="00AF64BB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E5A11"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Остановимся пока на травматизме бытовом.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родителю, если ребенок получил ожог? Естественно обработать место ожога. Но только учтите, что к обработке ожога следует подходить с максимальной осторожностью. И в первую очередь необходимо определить площадь поврежденной поверхности. Нет, не надо искать линейку, что-то измерять и высчитывать математическим способом. Самый простой способ - “метод ладошки”. За один процент повреждения берется размер детской ладони. Если обожжено более пяти процентов, бросайте все и вызывайте “скорую” немедленно. Самостоятельно обрабатывать крупный ожог нельзя, можно лишь наложить сверху стерильную повязку и ждать осмотра специалиста. Если ожог составляет меньше пяти процентов, надо подставить поврежденную часть тела под струю холодной воды - это уменьшит боль. Возможно, это кого-то удивит, но врачи категорически запрещают </w:t>
      </w:r>
      <w:r w:rsidRPr="00A9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накладывать на ожог мазевые повязки!</w:t>
      </w: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 или масло создают под бинтом “эффект термостата”. В результате, получается еще больший перегрев обожженных тканей, и ожог может углубиться.</w:t>
      </w:r>
    </w:p>
    <w:p w:rsidR="001E5A11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уберечь ребенка от ожогов, не лишним будет соблюдать некоторые правила.</w:t>
      </w:r>
    </w:p>
    <w:p w:rsidR="00A913AC" w:rsidRPr="00AB5252" w:rsidRDefault="00A913AC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11" w:rsidRPr="00A913AC" w:rsidRDefault="001E5A11" w:rsidP="00A913A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13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Меры по предупреждению возможных ожогов у ребенка</w:t>
      </w:r>
      <w:r w:rsidR="00A913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1E5A11" w:rsidRPr="00A913AC" w:rsidRDefault="001E5A11" w:rsidP="00A913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Недоступность спичек.</w:t>
      </w:r>
    </w:p>
    <w:p w:rsidR="001E5A11" w:rsidRPr="00A913AC" w:rsidRDefault="001E5A11" w:rsidP="00A913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Хранение препаратов бытовой химии (едкие кислоты, щелочи и другие химические активные вещества) в недоступных для детей местах.</w:t>
      </w:r>
    </w:p>
    <w:p w:rsidR="001E5A11" w:rsidRPr="00A913AC" w:rsidRDefault="001E5A11" w:rsidP="00A913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Осторожность во время кормления ребенка горячей жидкой пищей.</w:t>
      </w:r>
    </w:p>
    <w:p w:rsidR="001E5A11" w:rsidRPr="00A913AC" w:rsidRDefault="001E5A11" w:rsidP="00A913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Повышенное внимание и осторожность при переносе посуды с горячей жидкостью в тех местах квартиры, где внезапно могут появиться дети.</w:t>
      </w:r>
    </w:p>
    <w:p w:rsidR="001E5A11" w:rsidRDefault="001E5A11" w:rsidP="00A913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Постоянный надзор взрослых при купании детей.</w:t>
      </w:r>
    </w:p>
    <w:p w:rsidR="00A913AC" w:rsidRPr="00A913AC" w:rsidRDefault="00A913AC" w:rsidP="00A913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5A11" w:rsidRPr="00AB5252" w:rsidRDefault="005A1B9C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71755</wp:posOffset>
            </wp:positionV>
            <wp:extent cx="2197100" cy="2143125"/>
            <wp:effectExtent l="19050" t="0" r="0" b="0"/>
            <wp:wrapThrough wrapText="bothSides">
              <wp:wrapPolygon edited="0">
                <wp:start x="-187" y="0"/>
                <wp:lineTo x="-187" y="21504"/>
                <wp:lineTo x="21538" y="21504"/>
                <wp:lineTo x="21538" y="0"/>
                <wp:lineTo x="-187" y="0"/>
              </wp:wrapPolygon>
            </wp:wrapThrough>
            <wp:docPr id="2" name="Рисунок 1" descr="pembroke-pines-locksmith-954-921-7002-pembroke-pines-fl-locksmith-23600045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roke-pines-locksmith-954-921-7002-pembroke-pines-fl-locksmith-23600045-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A11"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опасное место в квартире для ребенка - кухня. А ведь тянет туда ребенка просто неимоверно! Мало того, что именно на кухне родители зачем-то пропадают так долго, так еще именно оттуда доставляется различного рода вкуснятина! А всякие красивые блестящие предметы?! К ним детские руки так и тянутся.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Можно, конечно, приобрести специальный детский пластиковый заборчик, устанавливаемый в дверях и до определенного возраста мешающий познающему мир маленькому человечку проникнуть на запретную территорию. Можно, конечно, просто закрыть дверь на кухню, но тогда вам обеспечено прослушивание детской истерической серенады. Пусть уж лучше наблюдает.</w:t>
      </w:r>
    </w:p>
    <w:p w:rsidR="005A1B9C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сомневаетесь ли вы в способности своих талантливых детей проникать везде и всюду? Вот-вот. Поэтому неплохо было бы и кухню сделать максимально безопасным для ребенка пространством. Это значит, что, во-первых, электрический чайник должен быть для ребенка недосягаем. </w:t>
      </w:r>
    </w:p>
    <w:p w:rsidR="001E5A11" w:rsidRPr="00AB5252" w:rsidRDefault="005A1B9C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158115</wp:posOffset>
            </wp:positionV>
            <wp:extent cx="2716530" cy="2028825"/>
            <wp:effectExtent l="19050" t="0" r="7620" b="0"/>
            <wp:wrapThrough wrapText="bothSides">
              <wp:wrapPolygon edited="0">
                <wp:start x="-151" y="0"/>
                <wp:lineTo x="-151" y="21499"/>
                <wp:lineTo x="21661" y="21499"/>
                <wp:lineTo x="21661" y="0"/>
                <wp:lineTo x="-151" y="0"/>
              </wp:wrapPolygon>
            </wp:wrapThrough>
            <wp:docPr id="3" name="Рисунок 2" descr="69657c4c24621e42e7104c805317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57c4c24621e42e7104c80531792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A11"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розетка должна располагаться значительно выше столешницы. И не надо красивую скатерку на стол стелить. За нее так интересно тянуть! Пара-тройка рывков, и ваш ребенок накроется и скатеркой, и всем, что на ней стояло.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Понятно, что главная опасность на кухне - это ножи. Идеальный вариант - держатель для режущих предметов, прикрепленный на стене над столешницей достаточно высоко, чтобы с пола трудно было дотянуться. Для всех остальных потенциально опасных столовых приборов - вилок, штопоров, терок - существует запирающийся ящик шкафа.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вы вообще выиграете, если снабдите маленькими замочками все шкафы и емкости в доме, где лежит что-то небезопасное - лекарства, принадлежности для рукоделия, рабочий инструмент и так далее. Более того, в этом случае вы сумеете сохранить в норме и свое здоровье </w:t>
      </w:r>
      <w:r w:rsidRPr="00AB5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данном случае психическое)</w:t>
      </w: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вашим документам и другим важным бумагам не грозит превращение в конфетти!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дальше. Следующая опасность - сама мебель. И тут надо с благодарностью за заботу о детском здоровье отметить, что круглый обеденный стол - замечательное изобретение прошлого, равного которому в настоящем еще не придумано. Главное его достоинство в свете интересующей нас темы - отсутствие углов, о которые регулярно, хотя и непреднамеренно стукается головой подрастающее поколение.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некоторые родители покрывали опасные </w:t>
      </w:r>
      <w:proofErr w:type="gramStart"/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End"/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толстыми кусками ваты, приклеивая их пластырем. Сейчас в детских и мебельных магазинах продают специальные круглые наугольники, крепящиеся к столешнице.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типа “ходунков” очень хороша, пока ребенок еще мал. Пластиковый каркас, окружающий сиденье, не дает крохе дотягиваться туда, куда не надо. Но в какой-то момент малыши начинают из него вылезать, </w:t>
      </w:r>
      <w:proofErr w:type="gramStart"/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как и из стульчика для кормления, с высоты которого ухитрилось шлепнуться и расквасить себе нос огромное количество вертлявых карапузов.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любят играть мелкими предметами, особенно блестящими, яркими </w:t>
      </w:r>
      <w:r w:rsidRPr="00AB5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(кольца, булавки, пуговицы)</w:t>
      </w: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сосут, засовывают в нос, ухо, проглатывают. В этих случаях малыша приходиться подвергать неприятным </w:t>
      </w: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обследованиям, оперативному вмешательству. Поэтому родителям не следует оставлять на виду бусы, перстни, заколки, косметические принадлежности. Нужно отучать ребенка брать в рот монеты, пуговицы, сосать пальцы.</w:t>
      </w:r>
    </w:p>
    <w:p w:rsidR="001E5A11" w:rsidRPr="00AB5252" w:rsidRDefault="00AF64BB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-3810</wp:posOffset>
            </wp:positionV>
            <wp:extent cx="2905125" cy="2628900"/>
            <wp:effectExtent l="19050" t="0" r="9525" b="0"/>
            <wp:wrapThrough wrapText="bothSides">
              <wp:wrapPolygon edited="0">
                <wp:start x="-142" y="0"/>
                <wp:lineTo x="-142" y="21443"/>
                <wp:lineTo x="21671" y="21443"/>
                <wp:lineTo x="21671" y="0"/>
                <wp:lineTo x="-142" y="0"/>
              </wp:wrapPolygon>
            </wp:wrapThrough>
            <wp:docPr id="4" name="Рисунок 3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A11"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причина детского бытового травматизма - это отравление различного вида химикатами, таблетками. Дети пробуют их, принимая за конфеты, витамины. В лечебные учреждения часто поступают дети с отравлениями уксусом, даже керосином,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этого избежать, необходимо соблюдать лишь несколько несложных правил.</w:t>
      </w:r>
    </w:p>
    <w:p w:rsidR="001E5A11" w:rsidRPr="00AB5252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Бытовые химикаты держите в недоступных для детей местах, в тех емкостях, в которых они продаются, обязательно с этикеткой. Не помещайте их в емкости из-под пищевых продуктов. Лекарства храните в специальном аптечном шкафчике с замком. Лекарства с истекшим сроком годности уничтожайте. Заведите вместо ртутного градусника </w:t>
      </w:r>
      <w:proofErr w:type="gramStart"/>
      <w:r w:rsidRPr="00AB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proofErr w:type="gramEnd"/>
      <w:r w:rsidRPr="00AB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5A11" w:rsidRDefault="00A913AC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32E" w:rsidRPr="00A913AC" w:rsidRDefault="00F8632E" w:rsidP="00A913AC">
      <w:p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883920</wp:posOffset>
            </wp:positionV>
            <wp:extent cx="4991100" cy="3333750"/>
            <wp:effectExtent l="19050" t="0" r="0" b="0"/>
            <wp:wrapThrough wrapText="bothSides">
              <wp:wrapPolygon edited="0">
                <wp:start x="-82" y="0"/>
                <wp:lineTo x="-82" y="21477"/>
                <wp:lineTo x="21600" y="21477"/>
                <wp:lineTo x="21600" y="0"/>
                <wp:lineTo x="-82" y="0"/>
              </wp:wrapPolygon>
            </wp:wrapThrough>
            <wp:docPr id="5" name="Рисунок 4" descr="43850b1dd8fc90c4a02b825742d3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50b1dd8fc90c4a02b825742d3b1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3AC">
        <w:rPr>
          <w:rFonts w:ascii="Times New Roman" w:hAnsi="Times New Roman" w:cs="Times New Roman"/>
          <w:sz w:val="28"/>
          <w:szCs w:val="28"/>
        </w:rPr>
        <w:t xml:space="preserve">      </w:t>
      </w:r>
      <w:r w:rsidR="00AF64BB" w:rsidRPr="00A913AC">
        <w:rPr>
          <w:rFonts w:ascii="Times New Roman" w:hAnsi="Times New Roman" w:cs="Times New Roman"/>
          <w:sz w:val="28"/>
          <w:szCs w:val="28"/>
        </w:rPr>
        <w:t>С наступлением тёплого времени года родители, позабыв о бдительности, оставляют открытые окна и балконные двери. Дети - любопытные исследователи и "почемучки" подвергаются огромной опасности.</w:t>
      </w:r>
    </w:p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F8632E" w:rsidRPr="00A913AC" w:rsidRDefault="00F8632E" w:rsidP="00A913AC"/>
    <w:p w:rsidR="00A913AC" w:rsidRPr="00A913AC" w:rsidRDefault="00A913AC" w:rsidP="00A913AC"/>
    <w:p w:rsidR="00A913AC" w:rsidRPr="00A913AC" w:rsidRDefault="00A913AC" w:rsidP="00A913AC"/>
    <w:p w:rsidR="00A913AC" w:rsidRPr="00A913AC" w:rsidRDefault="00A913AC" w:rsidP="00A913AC"/>
    <w:p w:rsidR="00A913AC" w:rsidRPr="00A913AC" w:rsidRDefault="00A913AC" w:rsidP="00A913AC">
      <w:pPr>
        <w:rPr>
          <w:rFonts w:ascii="Times New Roman" w:hAnsi="Times New Roman" w:cs="Times New Roman"/>
          <w:sz w:val="28"/>
          <w:szCs w:val="28"/>
        </w:rPr>
      </w:pPr>
    </w:p>
    <w:p w:rsidR="00A913AC" w:rsidRDefault="00A913AC" w:rsidP="00A913AC">
      <w:p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3AC" w:rsidRDefault="00A913AC" w:rsidP="00A913AC">
      <w:pPr>
        <w:rPr>
          <w:rFonts w:ascii="Times New Roman" w:hAnsi="Times New Roman" w:cs="Times New Roman"/>
          <w:sz w:val="28"/>
          <w:szCs w:val="28"/>
        </w:rPr>
      </w:pPr>
    </w:p>
    <w:p w:rsidR="00F8632E" w:rsidRPr="00A913AC" w:rsidRDefault="00A913AC" w:rsidP="00A9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32E" w:rsidRPr="00A913AC">
        <w:rPr>
          <w:rFonts w:ascii="Times New Roman" w:hAnsi="Times New Roman" w:cs="Times New Roman"/>
          <w:sz w:val="28"/>
          <w:szCs w:val="28"/>
        </w:rPr>
        <w:t xml:space="preserve">Не успокаивайте себя, что ребенок еще маленький. Даже </w:t>
      </w:r>
      <w:r w:rsidR="00AF64BB" w:rsidRPr="00A913AC">
        <w:rPr>
          <w:rFonts w:ascii="Times New Roman" w:hAnsi="Times New Roman" w:cs="Times New Roman"/>
          <w:sz w:val="28"/>
          <w:szCs w:val="28"/>
        </w:rPr>
        <w:t xml:space="preserve"> </w:t>
      </w:r>
      <w:r w:rsidR="00F8632E" w:rsidRPr="00A913AC">
        <w:rPr>
          <w:rFonts w:ascii="Times New Roman" w:hAnsi="Times New Roman" w:cs="Times New Roman"/>
          <w:sz w:val="28"/>
          <w:szCs w:val="28"/>
        </w:rPr>
        <w:t xml:space="preserve">если он еще сам не </w:t>
      </w:r>
      <w:proofErr w:type="gramStart"/>
      <w:r w:rsidR="00F8632E" w:rsidRPr="00A913A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8632E" w:rsidRPr="00A913AC">
        <w:rPr>
          <w:rFonts w:ascii="Times New Roman" w:hAnsi="Times New Roman" w:cs="Times New Roman"/>
          <w:sz w:val="28"/>
          <w:szCs w:val="28"/>
        </w:rPr>
        <w:t xml:space="preserve"> залезь на подоконник, когда - </w:t>
      </w:r>
      <w:proofErr w:type="spellStart"/>
      <w:r w:rsidR="00F8632E" w:rsidRPr="00A913A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8632E" w:rsidRPr="00A913AC">
        <w:rPr>
          <w:rFonts w:ascii="Times New Roman" w:hAnsi="Times New Roman" w:cs="Times New Roman"/>
          <w:sz w:val="28"/>
          <w:szCs w:val="28"/>
        </w:rPr>
        <w:t xml:space="preserve"> у него это получится. Уберите от окон диваны и стулья. Не приучайте ребенка смотреть в окно.</w:t>
      </w:r>
    </w:p>
    <w:p w:rsidR="00AF64BB" w:rsidRPr="00A913AC" w:rsidRDefault="00A913AC" w:rsidP="00A9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4BB" w:rsidRPr="00A913AC">
        <w:rPr>
          <w:rFonts w:ascii="Times New Roman" w:hAnsi="Times New Roman" w:cs="Times New Roman"/>
          <w:sz w:val="28"/>
          <w:szCs w:val="28"/>
        </w:rPr>
        <w:t>В связи с этим, напоминаем: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Летом москитные сетки спасают нас от назойливых насекомых, но являются смертельной опасностью для малышей!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Ребёнок в комнате - открытое окно не должно быть ему доступно!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Дети умеют мечтать, но не умеют летать!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Ребёнок не должен стоять на окне! Пусть дети летают от счастья во сне!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У вашего АНГЕЛА нет крыльев! Оставлять открытое окно - ОПАСНО!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Трагедия может случиться в любой момент!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Сделайте окно безопасным! Поставьте на окна ограничители для детей!</w:t>
      </w:r>
    </w:p>
    <w:p w:rsidR="00AF64BB" w:rsidRPr="00A913AC" w:rsidRDefault="00AF64BB" w:rsidP="00A91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13AC">
        <w:rPr>
          <w:rFonts w:ascii="Times New Roman" w:hAnsi="Times New Roman" w:cs="Times New Roman"/>
          <w:sz w:val="28"/>
          <w:szCs w:val="28"/>
        </w:rPr>
        <w:t>Если малыш погибнет, вы сможете с эти жить?</w:t>
      </w:r>
    </w:p>
    <w:p w:rsidR="001E5A11" w:rsidRPr="00AB5252" w:rsidRDefault="001E5A11" w:rsidP="00A913AC">
      <w:pPr>
        <w:spacing w:before="21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BB" w:rsidRPr="00AF64BB" w:rsidRDefault="00AF64BB" w:rsidP="00A913AC">
      <w:pPr>
        <w:spacing w:before="58" w:after="58" w:line="288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F64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Дорогие родители! Помните, что воспитание - это кропотливый, каждодневный труд, здесь нет мелочей и второстепенных вещей. Каждый день вашей жизни, вашего общения с ребенком вносит определенную лепту в его развитие.</w:t>
      </w:r>
    </w:p>
    <w:p w:rsidR="00AF64BB" w:rsidRPr="00AF64BB" w:rsidRDefault="00AF64BB" w:rsidP="00A913A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5446" w:rsidRPr="00AB5252" w:rsidRDefault="00A913AC" w:rsidP="00A91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43250"/>
            <wp:effectExtent l="19050" t="0" r="9525" b="0"/>
            <wp:docPr id="6" name="Рисунок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0" cstate="print"/>
                    <a:srcRect l="19722" t="2948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46" w:rsidRPr="00AB5252" w:rsidSect="00AB5252">
      <w:pgSz w:w="11906" w:h="16838"/>
      <w:pgMar w:top="1134" w:right="850" w:bottom="1134" w:left="1701" w:header="708" w:footer="708" w:gutter="0"/>
      <w:pgBorders w:offsetFrom="page">
        <w:top w:val="crossStitch" w:sz="15" w:space="24" w:color="943634" w:themeColor="accent2" w:themeShade="BF"/>
        <w:left w:val="crossStitch" w:sz="15" w:space="24" w:color="943634" w:themeColor="accent2" w:themeShade="BF"/>
        <w:bottom w:val="crossStitch" w:sz="15" w:space="24" w:color="943634" w:themeColor="accent2" w:themeShade="BF"/>
        <w:right w:val="crossStitch" w:sz="15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2A"/>
    <w:multiLevelType w:val="hybridMultilevel"/>
    <w:tmpl w:val="5172F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4898"/>
    <w:multiLevelType w:val="hybridMultilevel"/>
    <w:tmpl w:val="54861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B7F"/>
    <w:multiLevelType w:val="multilevel"/>
    <w:tmpl w:val="0C2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6A3707"/>
    <w:multiLevelType w:val="multilevel"/>
    <w:tmpl w:val="9A46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67126"/>
    <w:multiLevelType w:val="hybridMultilevel"/>
    <w:tmpl w:val="5C941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11"/>
    <w:rsid w:val="000E24BE"/>
    <w:rsid w:val="001E5A11"/>
    <w:rsid w:val="001E5A7B"/>
    <w:rsid w:val="00283DD4"/>
    <w:rsid w:val="004F5446"/>
    <w:rsid w:val="005137D8"/>
    <w:rsid w:val="005227A7"/>
    <w:rsid w:val="005A1B9C"/>
    <w:rsid w:val="00605AD6"/>
    <w:rsid w:val="0078345D"/>
    <w:rsid w:val="00A11906"/>
    <w:rsid w:val="00A85CEE"/>
    <w:rsid w:val="00A913AC"/>
    <w:rsid w:val="00AB5252"/>
    <w:rsid w:val="00AF64BB"/>
    <w:rsid w:val="00C7510C"/>
    <w:rsid w:val="00F61746"/>
    <w:rsid w:val="00F8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paragraph" w:styleId="3">
    <w:name w:val="heading 3"/>
    <w:basedOn w:val="a"/>
    <w:link w:val="30"/>
    <w:uiPriority w:val="9"/>
    <w:qFormat/>
    <w:rsid w:val="001E5A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1E5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A11"/>
  </w:style>
  <w:style w:type="paragraph" w:styleId="a4">
    <w:name w:val="List Paragraph"/>
    <w:basedOn w:val="a"/>
    <w:uiPriority w:val="34"/>
    <w:qFormat/>
    <w:rsid w:val="007834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74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58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9729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488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2016-01-09T13:19:00Z</dcterms:created>
  <dcterms:modified xsi:type="dcterms:W3CDTF">2019-12-15T17:19:00Z</dcterms:modified>
</cp:coreProperties>
</file>