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B1" w:rsidRDefault="008350B1" w:rsidP="008350B1">
      <w:pPr>
        <w:pStyle w:val="10"/>
        <w:keepNext/>
        <w:keepLines/>
        <w:shd w:val="clear" w:color="auto" w:fill="auto"/>
        <w:spacing w:after="0"/>
        <w:ind w:right="782"/>
        <w:jc w:val="center"/>
        <w:rPr>
          <w:rFonts w:ascii="Times New Roman" w:hAnsi="Times New Roman" w:cs="Times New Roman"/>
          <w:b w:val="0"/>
          <w:i w:val="0"/>
          <w:sz w:val="28"/>
          <w:szCs w:val="28"/>
        </w:rPr>
      </w:pPr>
      <w:bookmarkStart w:id="0" w:name="bookmark0"/>
      <w:r>
        <w:rPr>
          <w:rFonts w:ascii="Times New Roman" w:hAnsi="Times New Roman" w:cs="Times New Roman"/>
          <w:b w:val="0"/>
          <w:i w:val="0"/>
          <w:sz w:val="28"/>
          <w:szCs w:val="28"/>
        </w:rPr>
        <w:t>Муниципальное дошкольное образовательное учреждение</w:t>
      </w:r>
    </w:p>
    <w:p w:rsidR="008350B1" w:rsidRDefault="008350B1" w:rsidP="008350B1">
      <w:pPr>
        <w:pStyle w:val="10"/>
        <w:keepNext/>
        <w:keepLines/>
        <w:shd w:val="clear" w:color="auto" w:fill="auto"/>
        <w:spacing w:after="0"/>
        <w:ind w:right="782"/>
        <w:jc w:val="center"/>
        <w:rPr>
          <w:rFonts w:ascii="Times New Roman" w:hAnsi="Times New Roman" w:cs="Times New Roman"/>
          <w:b w:val="0"/>
          <w:i w:val="0"/>
          <w:sz w:val="28"/>
          <w:szCs w:val="28"/>
        </w:rPr>
      </w:pPr>
      <w:r>
        <w:rPr>
          <w:rFonts w:ascii="Times New Roman" w:hAnsi="Times New Roman" w:cs="Times New Roman"/>
          <w:b w:val="0"/>
          <w:i w:val="0"/>
          <w:sz w:val="28"/>
          <w:szCs w:val="28"/>
        </w:rPr>
        <w:t>«Детский сад № 70»</w:t>
      </w:r>
    </w:p>
    <w:p w:rsidR="008350B1" w:rsidRDefault="008350B1" w:rsidP="008350B1">
      <w:pPr>
        <w:pStyle w:val="10"/>
        <w:keepNext/>
        <w:keepLines/>
        <w:shd w:val="clear" w:color="auto" w:fill="auto"/>
        <w:spacing w:after="350"/>
        <w:ind w:right="780"/>
        <w:rPr>
          <w:rFonts w:ascii="Times New Roman" w:hAnsi="Times New Roman" w:cs="Times New Roman"/>
          <w:i w:val="0"/>
        </w:rPr>
      </w:pPr>
    </w:p>
    <w:p w:rsidR="008350B1" w:rsidRDefault="008350B1" w:rsidP="008350B1">
      <w:pPr>
        <w:pStyle w:val="10"/>
        <w:keepNext/>
        <w:keepLines/>
        <w:shd w:val="clear" w:color="auto" w:fill="auto"/>
        <w:spacing w:after="350"/>
        <w:ind w:right="780"/>
        <w:rPr>
          <w:rFonts w:ascii="Times New Roman" w:hAnsi="Times New Roman" w:cs="Times New Roman"/>
          <w:i w:val="0"/>
        </w:rPr>
      </w:pPr>
      <w:r>
        <w:rPr>
          <w:rFonts w:ascii="Times New Roman" w:hAnsi="Times New Roman" w:cs="Times New Roman"/>
          <w:i w:val="0"/>
        </w:rPr>
        <w:t xml:space="preserve">       </w:t>
      </w:r>
    </w:p>
    <w:p w:rsidR="008350B1" w:rsidRDefault="008350B1" w:rsidP="008350B1">
      <w:pPr>
        <w:pStyle w:val="10"/>
        <w:keepNext/>
        <w:keepLines/>
        <w:shd w:val="clear" w:color="auto" w:fill="auto"/>
        <w:spacing w:after="350"/>
        <w:ind w:right="780"/>
        <w:rPr>
          <w:rFonts w:ascii="Times New Roman" w:hAnsi="Times New Roman" w:cs="Times New Roman"/>
          <w:i w:val="0"/>
        </w:rPr>
      </w:pPr>
    </w:p>
    <w:p w:rsidR="008350B1" w:rsidRDefault="008350B1" w:rsidP="008350B1">
      <w:pPr>
        <w:pStyle w:val="10"/>
        <w:keepNext/>
        <w:keepLines/>
        <w:shd w:val="clear" w:color="auto" w:fill="auto"/>
        <w:spacing w:after="350"/>
        <w:ind w:right="780"/>
        <w:rPr>
          <w:rFonts w:ascii="Times New Roman" w:hAnsi="Times New Roman" w:cs="Times New Roman"/>
          <w:i w:val="0"/>
        </w:rPr>
      </w:pPr>
    </w:p>
    <w:p w:rsidR="008350B1" w:rsidRDefault="008350B1" w:rsidP="008350B1">
      <w:pPr>
        <w:pStyle w:val="10"/>
        <w:keepNext/>
        <w:keepLines/>
        <w:shd w:val="clear" w:color="auto" w:fill="auto"/>
        <w:spacing w:after="350"/>
        <w:ind w:right="780"/>
        <w:rPr>
          <w:rFonts w:ascii="Times New Roman" w:hAnsi="Times New Roman" w:cs="Times New Roman"/>
          <w:i w:val="0"/>
        </w:rPr>
      </w:pPr>
    </w:p>
    <w:p w:rsidR="008350B1" w:rsidRDefault="008350B1" w:rsidP="008350B1">
      <w:pPr>
        <w:pStyle w:val="10"/>
        <w:keepNext/>
        <w:keepLines/>
        <w:shd w:val="clear" w:color="auto" w:fill="auto"/>
        <w:spacing w:after="350"/>
        <w:ind w:right="780"/>
        <w:rPr>
          <w:rFonts w:ascii="Times New Roman" w:hAnsi="Times New Roman" w:cs="Times New Roman"/>
          <w:i w:val="0"/>
        </w:rPr>
      </w:pPr>
    </w:p>
    <w:p w:rsidR="008350B1" w:rsidRDefault="008350B1" w:rsidP="008350B1">
      <w:pPr>
        <w:pStyle w:val="10"/>
        <w:keepNext/>
        <w:keepLines/>
        <w:shd w:val="clear" w:color="auto" w:fill="auto"/>
        <w:spacing w:after="350"/>
        <w:ind w:right="780"/>
        <w:jc w:val="center"/>
        <w:rPr>
          <w:rFonts w:ascii="Times New Roman" w:hAnsi="Times New Roman" w:cs="Times New Roman"/>
          <w:i w:val="0"/>
        </w:rPr>
      </w:pPr>
      <w:r>
        <w:rPr>
          <w:rFonts w:ascii="Times New Roman" w:hAnsi="Times New Roman" w:cs="Times New Roman"/>
          <w:i w:val="0"/>
        </w:rPr>
        <w:t>Консультация для</w:t>
      </w:r>
      <w:r>
        <w:rPr>
          <w:rFonts w:ascii="Times New Roman" w:hAnsi="Times New Roman" w:cs="Times New Roman"/>
          <w:i w:val="0"/>
        </w:rPr>
        <w:t xml:space="preserve"> </w:t>
      </w:r>
      <w:bookmarkStart w:id="1" w:name="_GoBack"/>
      <w:bookmarkEnd w:id="1"/>
      <w:r>
        <w:rPr>
          <w:rFonts w:ascii="Times New Roman" w:hAnsi="Times New Roman" w:cs="Times New Roman"/>
          <w:i w:val="0"/>
        </w:rPr>
        <w:t>родителей</w:t>
      </w:r>
      <w:r>
        <w:rPr>
          <w:rFonts w:ascii="Times New Roman" w:hAnsi="Times New Roman" w:cs="Times New Roman"/>
          <w:i w:val="0"/>
        </w:rPr>
        <w:t>:</w:t>
      </w:r>
    </w:p>
    <w:p w:rsidR="008350B1" w:rsidRDefault="008350B1" w:rsidP="008350B1">
      <w:pPr>
        <w:spacing w:after="0" w:line="288" w:lineRule="atLeast"/>
        <w:jc w:val="center"/>
        <w:outlineLvl w:val="2"/>
        <w:rPr>
          <w:rFonts w:ascii="Times New Roman" w:eastAsia="Times New Roman" w:hAnsi="Times New Roman" w:cs="Times New Roman"/>
          <w:b/>
          <w:sz w:val="36"/>
          <w:szCs w:val="36"/>
        </w:rPr>
      </w:pPr>
      <w:r>
        <w:rPr>
          <w:rFonts w:ascii="Times New Roman" w:hAnsi="Times New Roman" w:cs="Times New Roman"/>
          <w:sz w:val="40"/>
          <w:szCs w:val="40"/>
        </w:rPr>
        <w:t>«</w:t>
      </w:r>
      <w:bookmarkEnd w:id="0"/>
      <w:r>
        <w:rPr>
          <w:rFonts w:ascii="Times New Roman" w:eastAsia="Times New Roman" w:hAnsi="Times New Roman" w:cs="Times New Roman"/>
          <w:b/>
          <w:sz w:val="36"/>
          <w:szCs w:val="36"/>
        </w:rPr>
        <w:t>Рекомендации для родителей по чтению художественной литературы в старшем дошкольном возрасте</w:t>
      </w:r>
      <w:r>
        <w:rPr>
          <w:rFonts w:ascii="Times New Roman" w:hAnsi="Times New Roman" w:cs="Times New Roman"/>
          <w:sz w:val="40"/>
          <w:szCs w:val="40"/>
        </w:rPr>
        <w:t>».</w:t>
      </w:r>
    </w:p>
    <w:p w:rsidR="008350B1" w:rsidRDefault="008350B1" w:rsidP="008350B1">
      <w:pPr>
        <w:pStyle w:val="20"/>
        <w:shd w:val="clear" w:color="auto" w:fill="auto"/>
        <w:spacing w:before="0" w:after="333" w:line="200" w:lineRule="exact"/>
        <w:ind w:right="60" w:firstLine="0"/>
        <w:rPr>
          <w:sz w:val="40"/>
          <w:szCs w:val="40"/>
        </w:rPr>
      </w:pPr>
      <w:r>
        <w:rPr>
          <w:sz w:val="40"/>
          <w:szCs w:val="40"/>
        </w:rPr>
        <w:t xml:space="preserve"> </w:t>
      </w:r>
    </w:p>
    <w:p w:rsidR="008350B1" w:rsidRDefault="008350B1" w:rsidP="008350B1">
      <w:pPr>
        <w:pStyle w:val="20"/>
        <w:shd w:val="clear" w:color="auto" w:fill="auto"/>
        <w:spacing w:before="0" w:after="333" w:line="200" w:lineRule="exact"/>
        <w:ind w:right="60" w:firstLine="0"/>
      </w:pPr>
    </w:p>
    <w:p w:rsidR="008350B1" w:rsidRDefault="008350B1" w:rsidP="008350B1">
      <w:pPr>
        <w:pStyle w:val="20"/>
        <w:shd w:val="clear" w:color="auto" w:fill="auto"/>
        <w:spacing w:before="0" w:after="333" w:line="200" w:lineRule="exact"/>
        <w:ind w:right="60" w:firstLine="0"/>
      </w:pPr>
    </w:p>
    <w:p w:rsidR="008350B1" w:rsidRDefault="008350B1" w:rsidP="008350B1">
      <w:pPr>
        <w:pStyle w:val="20"/>
        <w:shd w:val="clear" w:color="auto" w:fill="auto"/>
        <w:spacing w:before="0" w:after="333" w:line="200" w:lineRule="exact"/>
        <w:ind w:right="60" w:firstLine="0"/>
      </w:pPr>
    </w:p>
    <w:p w:rsidR="008350B1" w:rsidRDefault="008350B1" w:rsidP="008350B1">
      <w:pPr>
        <w:pStyle w:val="20"/>
        <w:shd w:val="clear" w:color="auto" w:fill="auto"/>
        <w:spacing w:before="0" w:after="333" w:line="200" w:lineRule="exact"/>
        <w:ind w:right="60" w:firstLine="0"/>
      </w:pPr>
    </w:p>
    <w:p w:rsidR="008350B1" w:rsidRDefault="008350B1" w:rsidP="008350B1">
      <w:pPr>
        <w:pStyle w:val="20"/>
        <w:shd w:val="clear" w:color="auto" w:fill="auto"/>
        <w:spacing w:before="0" w:after="333" w:line="200" w:lineRule="exact"/>
        <w:ind w:right="60" w:firstLine="0"/>
      </w:pPr>
    </w:p>
    <w:p w:rsidR="008350B1" w:rsidRDefault="008350B1" w:rsidP="008350B1">
      <w:pPr>
        <w:pStyle w:val="20"/>
        <w:shd w:val="clear" w:color="auto" w:fill="auto"/>
        <w:spacing w:before="0" w:after="333" w:line="200" w:lineRule="exact"/>
        <w:ind w:right="60" w:firstLine="0"/>
      </w:pPr>
    </w:p>
    <w:p w:rsidR="008350B1" w:rsidRDefault="008350B1" w:rsidP="008350B1">
      <w:pPr>
        <w:pStyle w:val="20"/>
        <w:shd w:val="clear" w:color="auto" w:fill="auto"/>
        <w:spacing w:before="0" w:after="333" w:line="200" w:lineRule="exact"/>
        <w:ind w:right="60" w:firstLine="0"/>
      </w:pPr>
    </w:p>
    <w:p w:rsidR="008350B1" w:rsidRDefault="008350B1" w:rsidP="008350B1">
      <w:pPr>
        <w:pStyle w:val="20"/>
        <w:shd w:val="clear" w:color="auto" w:fill="auto"/>
        <w:spacing w:before="0" w:after="0" w:line="200" w:lineRule="exact"/>
        <w:ind w:right="62" w:firstLine="0"/>
        <w:jc w:val="right"/>
      </w:pPr>
    </w:p>
    <w:p w:rsidR="008350B1" w:rsidRDefault="008350B1" w:rsidP="008350B1">
      <w:pPr>
        <w:pStyle w:val="20"/>
        <w:shd w:val="clear" w:color="auto" w:fill="auto"/>
        <w:spacing w:before="0" w:after="120" w:line="200" w:lineRule="exact"/>
        <w:ind w:right="62" w:firstLine="0"/>
        <w:jc w:val="right"/>
        <w:rPr>
          <w:rFonts w:ascii="Times New Roman" w:hAnsi="Times New Roman" w:cs="Times New Roman"/>
          <w:sz w:val="28"/>
          <w:szCs w:val="28"/>
        </w:rPr>
      </w:pPr>
      <w:r>
        <w:rPr>
          <w:rFonts w:ascii="Times New Roman" w:hAnsi="Times New Roman" w:cs="Times New Roman"/>
          <w:sz w:val="28"/>
          <w:szCs w:val="28"/>
        </w:rPr>
        <w:t xml:space="preserve">                                                                                  Подготовила: воспитатель </w:t>
      </w:r>
    </w:p>
    <w:p w:rsidR="008350B1" w:rsidRDefault="008350B1" w:rsidP="008350B1">
      <w:pPr>
        <w:pStyle w:val="20"/>
        <w:shd w:val="clear" w:color="auto" w:fill="auto"/>
        <w:spacing w:before="0" w:after="120" w:line="200" w:lineRule="exact"/>
        <w:ind w:right="62" w:firstLine="0"/>
        <w:jc w:val="right"/>
        <w:rPr>
          <w:rFonts w:ascii="Times New Roman" w:hAnsi="Times New Roman" w:cs="Times New Roman"/>
          <w:sz w:val="28"/>
          <w:szCs w:val="28"/>
        </w:rPr>
      </w:pPr>
      <w:r>
        <w:rPr>
          <w:rFonts w:ascii="Times New Roman" w:hAnsi="Times New Roman" w:cs="Times New Roman"/>
          <w:sz w:val="28"/>
          <w:szCs w:val="28"/>
        </w:rPr>
        <w:t>первой квалификационной категории</w:t>
      </w:r>
    </w:p>
    <w:p w:rsidR="008350B1" w:rsidRDefault="008350B1" w:rsidP="008350B1">
      <w:pPr>
        <w:pStyle w:val="20"/>
        <w:shd w:val="clear" w:color="auto" w:fill="auto"/>
        <w:spacing w:before="0" w:after="120" w:line="200" w:lineRule="exact"/>
        <w:ind w:right="62" w:firstLine="0"/>
        <w:jc w:val="right"/>
        <w:rPr>
          <w:rFonts w:ascii="Times New Roman" w:hAnsi="Times New Roman" w:cs="Times New Roman"/>
          <w:sz w:val="28"/>
          <w:szCs w:val="28"/>
        </w:rPr>
      </w:pPr>
      <w:r>
        <w:rPr>
          <w:rFonts w:ascii="Times New Roman" w:hAnsi="Times New Roman" w:cs="Times New Roman"/>
          <w:sz w:val="28"/>
          <w:szCs w:val="28"/>
        </w:rPr>
        <w:t xml:space="preserve">                                                                             Кравчук Т.А.</w:t>
      </w:r>
    </w:p>
    <w:p w:rsidR="008350B1" w:rsidRDefault="008350B1" w:rsidP="008350B1">
      <w:pPr>
        <w:pStyle w:val="20"/>
        <w:shd w:val="clear" w:color="auto" w:fill="auto"/>
        <w:spacing w:before="0" w:after="120" w:line="200" w:lineRule="exact"/>
        <w:ind w:right="62" w:firstLine="0"/>
        <w:jc w:val="right"/>
        <w:rPr>
          <w:rFonts w:ascii="Times New Roman" w:hAnsi="Times New Roman" w:cs="Times New Roman"/>
          <w:sz w:val="24"/>
          <w:szCs w:val="24"/>
        </w:rPr>
      </w:pPr>
    </w:p>
    <w:p w:rsidR="008350B1" w:rsidRDefault="008350B1" w:rsidP="008350B1">
      <w:pPr>
        <w:pStyle w:val="20"/>
        <w:shd w:val="clear" w:color="auto" w:fill="auto"/>
        <w:spacing w:before="0" w:after="120" w:line="200" w:lineRule="exact"/>
        <w:ind w:right="62" w:firstLine="0"/>
        <w:jc w:val="right"/>
        <w:rPr>
          <w:rFonts w:ascii="Times New Roman" w:hAnsi="Times New Roman" w:cs="Times New Roman"/>
          <w:sz w:val="24"/>
          <w:szCs w:val="24"/>
        </w:rPr>
      </w:pPr>
    </w:p>
    <w:p w:rsidR="008350B1" w:rsidRDefault="008350B1" w:rsidP="008350B1">
      <w:pPr>
        <w:pStyle w:val="20"/>
        <w:shd w:val="clear" w:color="auto" w:fill="auto"/>
        <w:spacing w:before="0" w:after="120" w:line="200" w:lineRule="exact"/>
        <w:ind w:right="62" w:firstLine="0"/>
        <w:jc w:val="right"/>
        <w:rPr>
          <w:rFonts w:ascii="Times New Roman" w:hAnsi="Times New Roman" w:cs="Times New Roman"/>
          <w:sz w:val="24"/>
          <w:szCs w:val="24"/>
        </w:rPr>
      </w:pPr>
    </w:p>
    <w:p w:rsidR="008350B1" w:rsidRDefault="008350B1" w:rsidP="008350B1">
      <w:pPr>
        <w:pStyle w:val="20"/>
        <w:shd w:val="clear" w:color="auto" w:fill="auto"/>
        <w:spacing w:before="0" w:after="120" w:line="200" w:lineRule="exact"/>
        <w:ind w:right="62" w:firstLine="0"/>
        <w:jc w:val="right"/>
        <w:rPr>
          <w:rFonts w:ascii="Times New Roman" w:hAnsi="Times New Roman" w:cs="Times New Roman"/>
          <w:sz w:val="24"/>
          <w:szCs w:val="24"/>
        </w:rPr>
      </w:pPr>
    </w:p>
    <w:p w:rsidR="008350B1" w:rsidRDefault="008350B1" w:rsidP="008350B1">
      <w:pPr>
        <w:pStyle w:val="20"/>
        <w:shd w:val="clear" w:color="auto" w:fill="auto"/>
        <w:spacing w:before="0" w:after="120" w:line="200" w:lineRule="exact"/>
        <w:ind w:right="62" w:firstLine="0"/>
        <w:rPr>
          <w:rFonts w:ascii="Times New Roman" w:hAnsi="Times New Roman" w:cs="Times New Roman"/>
          <w:sz w:val="28"/>
          <w:szCs w:val="28"/>
        </w:rPr>
      </w:pPr>
      <w:r>
        <w:rPr>
          <w:rFonts w:ascii="Times New Roman" w:hAnsi="Times New Roman" w:cs="Times New Roman"/>
          <w:sz w:val="28"/>
          <w:szCs w:val="28"/>
        </w:rPr>
        <w:t>02.03.2020 г.</w:t>
      </w:r>
    </w:p>
    <w:p w:rsidR="008350B1" w:rsidRDefault="008350B1" w:rsidP="008350B1">
      <w:pPr>
        <w:spacing w:after="0" w:line="288" w:lineRule="atLeast"/>
        <w:jc w:val="center"/>
        <w:outlineLvl w:val="2"/>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lastRenderedPageBreak/>
        <w:t>Рекомендации для родителей по чтению художественной литературы в старшем дошкольном возрасте.</w:t>
      </w:r>
    </w:p>
    <w:p w:rsidR="008350B1" w:rsidRDefault="008350B1" w:rsidP="008350B1">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Возвращаясь из детского сада, занимаясь домашними делами, родители имеют большие возможности для того, чтобы подготовить ребёнка к встрече с новой книгой или побеседовать об уже прочитанной сказке или истории. Тогда чтение становится желанным, ожидаемым. Кроме того, в режиме дня необходимо выделить определённое время, чтобы к этому часу ребёнок настраивался на восприятие книги: в течение дня это счастливое время всегда найдётся 15-20 минут, чтобы спокойно почитать ребёнку. Чтение должно проходить в спокойной обстановке, когда ничто не отвлекает ребёнка, и окружающие относятся к его занятиям «уважительно».</w:t>
      </w:r>
    </w:p>
    <w:p w:rsidR="008350B1" w:rsidRDefault="008350B1" w:rsidP="008350B1">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Хорошо, если обстановка ритуала семейного чтения усиливает восприятие. Поздним вечером, когда за окном темно, хорошо читать сказку в затенённой комнате при свете настольной лампы. Полумрак настраивает на сказочный, фантастический лад.</w:t>
      </w:r>
    </w:p>
    <w:p w:rsidR="008350B1" w:rsidRDefault="008350B1" w:rsidP="008350B1">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Детям 5 – 6 лет читают не более 15-20 минут, потому что затем их внимание рассеивается - как бы ни понравилась книжка ребёнку, надо давать ему отдых. Зато как радостна будет новая встреча с той же книжкой, как сосредоточенно он будет слушать её и рассматривать!</w:t>
      </w:r>
    </w:p>
    <w:p w:rsidR="008350B1" w:rsidRDefault="008350B1" w:rsidP="008350B1">
      <w:pPr>
        <w:spacing w:after="0" w:line="288" w:lineRule="atLeast"/>
        <w:outlineLvl w:val="2"/>
        <w:rPr>
          <w:rFonts w:ascii="Times New Roman" w:eastAsia="Times New Roman" w:hAnsi="Times New Roman" w:cs="Times New Roman"/>
          <w:sz w:val="32"/>
          <w:szCs w:val="32"/>
          <w:u w:val="single"/>
        </w:rPr>
      </w:pPr>
      <w:r>
        <w:rPr>
          <w:rFonts w:ascii="Times New Roman" w:eastAsia="Times New Roman" w:hAnsi="Times New Roman" w:cs="Times New Roman"/>
          <w:b/>
          <w:i/>
          <w:iCs/>
          <w:sz w:val="32"/>
          <w:szCs w:val="32"/>
          <w:u w:val="single"/>
          <w:bdr w:val="none" w:sz="0" w:space="0" w:color="auto" w:frame="1"/>
        </w:rPr>
        <w:t>Помните:</w:t>
      </w:r>
      <w:r>
        <w:rPr>
          <w:rFonts w:ascii="Times New Roman" w:eastAsia="Times New Roman" w:hAnsi="Times New Roman" w:cs="Times New Roman"/>
          <w:b/>
          <w:sz w:val="32"/>
          <w:szCs w:val="32"/>
        </w:rPr>
        <w:t xml:space="preserve"> </w:t>
      </w:r>
      <w:r>
        <w:rPr>
          <w:rFonts w:ascii="Times New Roman" w:eastAsia="Times New Roman" w:hAnsi="Times New Roman" w:cs="Times New Roman"/>
          <w:color w:val="111111"/>
          <w:sz w:val="28"/>
          <w:szCs w:val="28"/>
        </w:rPr>
        <w:t>ребёнок не может быть все время пассивным слушателем, поэтому во время чтения надо активизировать его внимание! Пусть он за вами повторяет слова, отвечает на вопросы, рассматривает иллюстрации. Дети это очень любят. Можно предложить ребёнку вместе (хором) рассказывать сказку. Так, повторяя строчки стихотворения, дети учатся говорить на образцах художественного слова, поэзии и прозы.</w:t>
      </w:r>
    </w:p>
    <w:p w:rsidR="008350B1" w:rsidRDefault="008350B1" w:rsidP="008350B1">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Особенно следует остановиться на детской любви к повторным чтениям. Все знают, что ребёнок буквально «доводит» своих близких до изнеможения, требуя читать ещё и ещё раз одно и то же произведение. Дети жаждут повторных чтений, чтобы вновь и с большей силой пережить радостное волнение: их волнует и сюжет, и герои, и </w:t>
      </w:r>
      <w:proofErr w:type="gramStart"/>
      <w:r>
        <w:rPr>
          <w:rFonts w:ascii="Times New Roman" w:eastAsia="Times New Roman" w:hAnsi="Times New Roman" w:cs="Times New Roman"/>
          <w:color w:val="111111"/>
          <w:sz w:val="28"/>
          <w:szCs w:val="28"/>
        </w:rPr>
        <w:t>образные поэтические слова</w:t>
      </w:r>
      <w:proofErr w:type="gramEnd"/>
      <w:r>
        <w:rPr>
          <w:rFonts w:ascii="Times New Roman" w:eastAsia="Times New Roman" w:hAnsi="Times New Roman" w:cs="Times New Roman"/>
          <w:color w:val="111111"/>
          <w:sz w:val="28"/>
          <w:szCs w:val="28"/>
        </w:rPr>
        <w:t xml:space="preserve"> и выражения, и музыка речи. Повторные чтения тренируют память и развивают речь. После многократных чтений ребёнок запомнит книгу и сможет проявить столь желанную для него самостоятельность: читать наизусть стихи, пересказывать рассказы и сказки, делать к ним рисунки и т. д.</w:t>
      </w:r>
    </w:p>
    <w:p w:rsidR="008350B1" w:rsidRDefault="008350B1" w:rsidP="008350B1">
      <w:pPr>
        <w:spacing w:before="225" w:after="225" w:line="240" w:lineRule="auto"/>
        <w:rPr>
          <w:rFonts w:ascii="Times New Roman" w:eastAsia="Times New Roman" w:hAnsi="Times New Roman" w:cs="Times New Roman"/>
          <w:color w:val="111111"/>
          <w:sz w:val="28"/>
          <w:szCs w:val="28"/>
        </w:rPr>
      </w:pPr>
    </w:p>
    <w:p w:rsidR="008350B1" w:rsidRDefault="008350B1" w:rsidP="008350B1">
      <w:pPr>
        <w:spacing w:before="225" w:after="225" w:line="240" w:lineRule="auto"/>
        <w:rPr>
          <w:rFonts w:ascii="Times New Roman" w:eastAsia="Times New Roman" w:hAnsi="Times New Roman" w:cs="Times New Roman"/>
          <w:color w:val="111111"/>
          <w:sz w:val="28"/>
          <w:szCs w:val="28"/>
        </w:rPr>
      </w:pPr>
    </w:p>
    <w:p w:rsidR="008350B1" w:rsidRDefault="008350B1" w:rsidP="008350B1">
      <w:pPr>
        <w:spacing w:after="0" w:line="288" w:lineRule="atLeast"/>
        <w:jc w:val="center"/>
        <w:outlineLvl w:val="2"/>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lastRenderedPageBreak/>
        <w:t xml:space="preserve">Правила, которые сделают чтение вслух привлекательным: </w:t>
      </w:r>
    </w:p>
    <w:p w:rsidR="008350B1" w:rsidRDefault="008350B1" w:rsidP="008350B1">
      <w:pPr>
        <w:spacing w:after="0" w:line="288" w:lineRule="atLeast"/>
        <w:jc w:val="center"/>
        <w:outlineLvl w:val="2"/>
        <w:rPr>
          <w:rFonts w:ascii="Times New Roman" w:eastAsia="Times New Roman" w:hAnsi="Times New Roman" w:cs="Times New Roman"/>
          <w:color w:val="F43DC3"/>
          <w:sz w:val="32"/>
          <w:szCs w:val="32"/>
        </w:rPr>
      </w:pPr>
    </w:p>
    <w:p w:rsidR="008350B1" w:rsidRDefault="008350B1" w:rsidP="008350B1">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rPr>
        <w:t>1.</w:t>
      </w:r>
      <w:r>
        <w:rPr>
          <w:rFonts w:ascii="Times New Roman" w:eastAsia="Times New Roman" w:hAnsi="Times New Roman" w:cs="Times New Roman"/>
          <w:color w:val="111111"/>
          <w:sz w:val="28"/>
          <w:szCs w:val="28"/>
        </w:rPr>
        <w:t xml:space="preserve">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p>
    <w:p w:rsidR="008350B1" w:rsidRDefault="008350B1" w:rsidP="008350B1">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rPr>
        <w:t>2.</w:t>
      </w:r>
      <w:r>
        <w:rPr>
          <w:rFonts w:ascii="Times New Roman" w:eastAsia="Times New Roman" w:hAnsi="Times New Roman" w:cs="Times New Roman"/>
          <w:color w:val="111111"/>
          <w:sz w:val="28"/>
          <w:szCs w:val="28"/>
        </w:rPr>
        <w:t xml:space="preserve">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p>
    <w:p w:rsidR="008350B1" w:rsidRDefault="008350B1" w:rsidP="008350B1">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rPr>
        <w:t>3.</w:t>
      </w:r>
      <w:r>
        <w:rPr>
          <w:rFonts w:ascii="Times New Roman" w:eastAsia="Times New Roman" w:hAnsi="Times New Roman" w:cs="Times New Roman"/>
          <w:color w:val="111111"/>
          <w:sz w:val="28"/>
          <w:szCs w:val="28"/>
        </w:rPr>
        <w:t xml:space="preserve"> Во время чтения сохраняйте зрительный контакт с ребёнком.</w:t>
      </w:r>
    </w:p>
    <w:p w:rsidR="008350B1" w:rsidRDefault="008350B1" w:rsidP="008350B1">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8350B1" w:rsidRDefault="008350B1" w:rsidP="008350B1">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rPr>
        <w:t>4.</w:t>
      </w:r>
      <w:r>
        <w:rPr>
          <w:rFonts w:ascii="Times New Roman" w:eastAsia="Times New Roman" w:hAnsi="Times New Roman" w:cs="Times New Roman"/>
          <w:color w:val="111111"/>
          <w:sz w:val="28"/>
          <w:szCs w:val="28"/>
        </w:rPr>
        <w:t xml:space="preserve">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p>
    <w:p w:rsidR="008350B1" w:rsidRDefault="008350B1" w:rsidP="008350B1">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8350B1" w:rsidRDefault="008350B1" w:rsidP="008350B1">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rPr>
        <w:t>5.</w:t>
      </w:r>
      <w:r>
        <w:rPr>
          <w:rFonts w:ascii="Times New Roman" w:eastAsia="Times New Roman" w:hAnsi="Times New Roman" w:cs="Times New Roman"/>
          <w:color w:val="111111"/>
          <w:sz w:val="28"/>
          <w:szCs w:val="28"/>
        </w:rPr>
        <w:t xml:space="preserve"> Играйте голосом: читайте то быстрее, то медленнее, то громко, то тихо - в зависимости от содержания текста. Читая детям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w:t>
      </w:r>
    </w:p>
    <w:p w:rsidR="008350B1" w:rsidRDefault="008350B1" w:rsidP="008350B1">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rPr>
        <w:t>6.</w:t>
      </w:r>
      <w:r>
        <w:rPr>
          <w:rFonts w:ascii="Times New Roman" w:eastAsia="Times New Roman" w:hAnsi="Times New Roman" w:cs="Times New Roman"/>
          <w:color w:val="111111"/>
          <w:sz w:val="28"/>
          <w:szCs w:val="28"/>
        </w:rPr>
        <w:t xml:space="preserve">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8350B1" w:rsidRDefault="008350B1" w:rsidP="008350B1">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rPr>
        <w:t>7.</w:t>
      </w:r>
      <w:r>
        <w:rPr>
          <w:rFonts w:ascii="Times New Roman" w:eastAsia="Times New Roman" w:hAnsi="Times New Roman" w:cs="Times New Roman"/>
          <w:color w:val="111111"/>
          <w:sz w:val="28"/>
          <w:szCs w:val="28"/>
        </w:rPr>
        <w:t xml:space="preserve"> Читайте сказки всегда, когда ребёнок хочет их слушать. Может быть, для родителей это и скучновато, но для него - нет.</w:t>
      </w:r>
    </w:p>
    <w:p w:rsidR="008350B1" w:rsidRDefault="008350B1" w:rsidP="008350B1">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rPr>
        <w:t>8.</w:t>
      </w:r>
      <w:r>
        <w:rPr>
          <w:rFonts w:ascii="Times New Roman" w:eastAsia="Times New Roman" w:hAnsi="Times New Roman" w:cs="Times New Roman"/>
          <w:color w:val="111111"/>
          <w:sz w:val="28"/>
          <w:szCs w:val="28"/>
        </w:rPr>
        <w:t xml:space="preserve">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8350B1" w:rsidRDefault="008350B1" w:rsidP="008350B1">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rPr>
        <w:lastRenderedPageBreak/>
        <w:t>9.</w:t>
      </w:r>
      <w:r>
        <w:rPr>
          <w:rFonts w:ascii="Times New Roman" w:eastAsia="Times New Roman" w:hAnsi="Times New Roman" w:cs="Times New Roman"/>
          <w:color w:val="111111"/>
          <w:sz w:val="28"/>
          <w:szCs w:val="28"/>
        </w:rPr>
        <w:t xml:space="preserve"> Не уговаривайте послушать, а «соблазняйте» его. Полезная уловка: позвольте ребёнку самому выбирать книги.</w:t>
      </w:r>
    </w:p>
    <w:p w:rsidR="008350B1" w:rsidRDefault="008350B1" w:rsidP="008350B1">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rPr>
        <w:t>10.</w:t>
      </w:r>
      <w:r>
        <w:rPr>
          <w:rFonts w:ascii="Times New Roman" w:eastAsia="Times New Roman" w:hAnsi="Times New Roman" w:cs="Times New Roman"/>
          <w:color w:val="111111"/>
          <w:sz w:val="28"/>
          <w:szCs w:val="28"/>
        </w:rPr>
        <w:t xml:space="preserve"> С самого раннего детства ребёнку необходимо подбирать свою личную библиотеку. Почаще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8350B1" w:rsidRDefault="008350B1" w:rsidP="008350B1">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rPr>
        <w:t>11.</w:t>
      </w:r>
      <w:r>
        <w:rPr>
          <w:rFonts w:ascii="Times New Roman" w:eastAsia="Times New Roman" w:hAnsi="Times New Roman" w:cs="Times New Roman"/>
          <w:color w:val="111111"/>
          <w:sz w:val="28"/>
          <w:szCs w:val="28"/>
        </w:rPr>
        <w:t xml:space="preserve">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p>
    <w:p w:rsidR="008350B1" w:rsidRDefault="008350B1" w:rsidP="008350B1">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rPr>
        <w:t>12.</w:t>
      </w:r>
      <w:r>
        <w:rPr>
          <w:rFonts w:ascii="Times New Roman" w:eastAsia="Times New Roman" w:hAnsi="Times New Roman" w:cs="Times New Roman"/>
          <w:color w:val="111111"/>
          <w:sz w:val="28"/>
          <w:szCs w:val="28"/>
        </w:rPr>
        <w:t xml:space="preserve">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8350B1" w:rsidRDefault="008350B1" w:rsidP="008350B1">
      <w:pPr>
        <w:spacing w:before="225" w:after="225" w:line="240" w:lineRule="auto"/>
        <w:ind w:firstLine="360"/>
        <w:rPr>
          <w:rFonts w:ascii="Arial" w:eastAsia="Times New Roman" w:hAnsi="Arial" w:cs="Arial"/>
          <w:b/>
          <w:i/>
          <w:sz w:val="36"/>
          <w:szCs w:val="36"/>
        </w:rPr>
      </w:pPr>
      <w:r>
        <w:rPr>
          <w:rFonts w:ascii="Arial" w:eastAsia="Times New Roman" w:hAnsi="Arial" w:cs="Arial"/>
          <w:b/>
          <w:i/>
          <w:sz w:val="36"/>
          <w:szCs w:val="36"/>
        </w:rPr>
        <w:t>Желаем приятного чтения в кругу семьи!</w:t>
      </w:r>
    </w:p>
    <w:p w:rsidR="008350B1" w:rsidRDefault="008350B1" w:rsidP="008350B1">
      <w:pPr>
        <w:shd w:val="clear" w:color="auto" w:fill="FFFFFF"/>
        <w:spacing w:after="0" w:line="288" w:lineRule="atLeast"/>
        <w:jc w:val="center"/>
        <w:outlineLvl w:val="2"/>
        <w:rPr>
          <w:rFonts w:ascii="Times New Roman" w:eastAsia="Times New Roman" w:hAnsi="Times New Roman" w:cs="Times New Roman"/>
          <w:sz w:val="40"/>
          <w:szCs w:val="40"/>
        </w:rPr>
      </w:pPr>
    </w:p>
    <w:p w:rsidR="008350B1" w:rsidRDefault="008350B1" w:rsidP="008350B1">
      <w:pPr>
        <w:shd w:val="clear" w:color="auto" w:fill="FFFFFF"/>
        <w:spacing w:after="0" w:line="288" w:lineRule="atLeast"/>
        <w:jc w:val="center"/>
        <w:outlineLvl w:val="2"/>
        <w:rPr>
          <w:rFonts w:ascii="Times New Roman" w:eastAsia="Times New Roman" w:hAnsi="Times New Roman" w:cs="Times New Roman"/>
          <w:sz w:val="40"/>
          <w:szCs w:val="40"/>
        </w:rPr>
      </w:pPr>
    </w:p>
    <w:p w:rsidR="008350B1" w:rsidRDefault="008350B1" w:rsidP="008350B1">
      <w:pPr>
        <w:shd w:val="clear" w:color="auto" w:fill="FFFFFF"/>
        <w:spacing w:after="0" w:line="288" w:lineRule="atLeast"/>
        <w:jc w:val="center"/>
        <w:outlineLvl w:val="2"/>
        <w:rPr>
          <w:rFonts w:ascii="Times New Roman" w:eastAsia="Times New Roman" w:hAnsi="Times New Roman" w:cs="Times New Roman"/>
          <w:sz w:val="40"/>
          <w:szCs w:val="40"/>
        </w:rPr>
      </w:pPr>
    </w:p>
    <w:p w:rsidR="008350B1" w:rsidRDefault="008350B1" w:rsidP="008350B1">
      <w:pPr>
        <w:shd w:val="clear" w:color="auto" w:fill="FFFFFF"/>
        <w:spacing w:after="0" w:line="288" w:lineRule="atLeast"/>
        <w:jc w:val="center"/>
        <w:outlineLvl w:val="2"/>
        <w:rPr>
          <w:rFonts w:ascii="Times New Roman" w:eastAsia="Times New Roman" w:hAnsi="Times New Roman" w:cs="Times New Roman"/>
          <w:sz w:val="40"/>
          <w:szCs w:val="40"/>
        </w:rPr>
      </w:pPr>
    </w:p>
    <w:p w:rsidR="008350B1" w:rsidRDefault="008350B1" w:rsidP="008350B1">
      <w:pPr>
        <w:shd w:val="clear" w:color="auto" w:fill="FFFFFF"/>
        <w:spacing w:after="0" w:line="288" w:lineRule="atLeast"/>
        <w:jc w:val="center"/>
        <w:outlineLvl w:val="2"/>
        <w:rPr>
          <w:rFonts w:ascii="Times New Roman" w:eastAsia="Times New Roman" w:hAnsi="Times New Roman" w:cs="Times New Roman"/>
          <w:sz w:val="40"/>
          <w:szCs w:val="40"/>
        </w:rPr>
      </w:pPr>
    </w:p>
    <w:p w:rsidR="008350B1" w:rsidRDefault="008350B1" w:rsidP="008350B1">
      <w:pPr>
        <w:shd w:val="clear" w:color="auto" w:fill="FFFFFF"/>
        <w:spacing w:after="0" w:line="288" w:lineRule="atLeast"/>
        <w:jc w:val="center"/>
        <w:outlineLvl w:val="2"/>
        <w:rPr>
          <w:rFonts w:ascii="Times New Roman" w:eastAsia="Times New Roman" w:hAnsi="Times New Roman" w:cs="Times New Roman"/>
          <w:sz w:val="40"/>
          <w:szCs w:val="40"/>
        </w:rPr>
      </w:pPr>
    </w:p>
    <w:p w:rsidR="008350B1" w:rsidRDefault="008350B1" w:rsidP="008350B1">
      <w:pPr>
        <w:shd w:val="clear" w:color="auto" w:fill="FFFFFF"/>
        <w:spacing w:after="0" w:line="288" w:lineRule="atLeast"/>
        <w:jc w:val="center"/>
        <w:outlineLvl w:val="2"/>
        <w:rPr>
          <w:rFonts w:ascii="Times New Roman" w:eastAsia="Times New Roman" w:hAnsi="Times New Roman" w:cs="Times New Roman"/>
          <w:sz w:val="40"/>
          <w:szCs w:val="40"/>
        </w:rPr>
      </w:pPr>
    </w:p>
    <w:p w:rsidR="008350B1" w:rsidRDefault="008350B1" w:rsidP="008350B1">
      <w:pPr>
        <w:shd w:val="clear" w:color="auto" w:fill="FFFFFF"/>
        <w:spacing w:after="0" w:line="288" w:lineRule="atLeast"/>
        <w:jc w:val="center"/>
        <w:outlineLvl w:val="2"/>
        <w:rPr>
          <w:rFonts w:ascii="Times New Roman" w:eastAsia="Times New Roman" w:hAnsi="Times New Roman" w:cs="Times New Roman"/>
          <w:sz w:val="40"/>
          <w:szCs w:val="40"/>
        </w:rPr>
      </w:pPr>
    </w:p>
    <w:p w:rsidR="008350B1" w:rsidRDefault="008350B1" w:rsidP="008350B1">
      <w:pPr>
        <w:shd w:val="clear" w:color="auto" w:fill="FFFFFF"/>
        <w:spacing w:after="0" w:line="288" w:lineRule="atLeast"/>
        <w:jc w:val="center"/>
        <w:outlineLvl w:val="2"/>
        <w:rPr>
          <w:rFonts w:ascii="Times New Roman" w:eastAsia="Times New Roman" w:hAnsi="Times New Roman" w:cs="Times New Roman"/>
          <w:sz w:val="40"/>
          <w:szCs w:val="40"/>
        </w:rPr>
      </w:pPr>
    </w:p>
    <w:p w:rsidR="008350B1" w:rsidRDefault="008350B1" w:rsidP="008350B1">
      <w:pPr>
        <w:shd w:val="clear" w:color="auto" w:fill="FFFFFF"/>
        <w:spacing w:after="0" w:line="288" w:lineRule="atLeast"/>
        <w:jc w:val="center"/>
        <w:outlineLvl w:val="2"/>
        <w:rPr>
          <w:rFonts w:ascii="Times New Roman" w:eastAsia="Times New Roman" w:hAnsi="Times New Roman" w:cs="Times New Roman"/>
          <w:sz w:val="40"/>
          <w:szCs w:val="40"/>
        </w:rPr>
      </w:pPr>
    </w:p>
    <w:p w:rsidR="008350B1" w:rsidRDefault="008350B1" w:rsidP="008350B1">
      <w:pPr>
        <w:shd w:val="clear" w:color="auto" w:fill="FFFFFF"/>
        <w:spacing w:after="0" w:line="288" w:lineRule="atLeast"/>
        <w:jc w:val="center"/>
        <w:outlineLvl w:val="2"/>
        <w:rPr>
          <w:rFonts w:ascii="Times New Roman" w:eastAsia="Times New Roman" w:hAnsi="Times New Roman" w:cs="Times New Roman"/>
          <w:sz w:val="40"/>
          <w:szCs w:val="40"/>
        </w:rPr>
      </w:pPr>
    </w:p>
    <w:p w:rsidR="008350B1" w:rsidRDefault="008350B1" w:rsidP="008350B1">
      <w:pPr>
        <w:shd w:val="clear" w:color="auto" w:fill="FFFFFF"/>
        <w:spacing w:after="0" w:line="288" w:lineRule="atLeast"/>
        <w:jc w:val="center"/>
        <w:outlineLvl w:val="2"/>
        <w:rPr>
          <w:rFonts w:ascii="Times New Roman" w:eastAsia="Times New Roman" w:hAnsi="Times New Roman" w:cs="Times New Roman"/>
          <w:sz w:val="40"/>
          <w:szCs w:val="40"/>
        </w:rPr>
      </w:pPr>
    </w:p>
    <w:p w:rsidR="008350B1" w:rsidRDefault="008350B1" w:rsidP="008350B1">
      <w:pPr>
        <w:shd w:val="clear" w:color="auto" w:fill="FFFFFF"/>
        <w:spacing w:after="0" w:line="288" w:lineRule="atLeast"/>
        <w:jc w:val="center"/>
        <w:outlineLvl w:val="2"/>
        <w:rPr>
          <w:rFonts w:ascii="Times New Roman" w:eastAsia="Times New Roman" w:hAnsi="Times New Roman" w:cs="Times New Roman"/>
          <w:sz w:val="40"/>
          <w:szCs w:val="40"/>
        </w:rPr>
      </w:pPr>
    </w:p>
    <w:p w:rsidR="008350B1" w:rsidRDefault="008350B1" w:rsidP="008350B1">
      <w:pPr>
        <w:shd w:val="clear" w:color="auto" w:fill="FFFFFF"/>
        <w:spacing w:after="0" w:line="288" w:lineRule="atLeast"/>
        <w:jc w:val="center"/>
        <w:outlineLvl w:val="2"/>
        <w:rPr>
          <w:rFonts w:ascii="Times New Roman" w:eastAsia="Times New Roman" w:hAnsi="Times New Roman" w:cs="Times New Roman"/>
          <w:sz w:val="40"/>
          <w:szCs w:val="40"/>
        </w:rPr>
      </w:pPr>
    </w:p>
    <w:p w:rsidR="008350B1" w:rsidRDefault="008350B1" w:rsidP="008350B1">
      <w:pPr>
        <w:shd w:val="clear" w:color="auto" w:fill="FFFFFF"/>
        <w:spacing w:after="0" w:line="288" w:lineRule="atLeast"/>
        <w:jc w:val="center"/>
        <w:outlineLvl w:val="2"/>
        <w:rPr>
          <w:rFonts w:ascii="Times New Roman" w:eastAsia="Times New Roman" w:hAnsi="Times New Roman" w:cs="Times New Roman"/>
          <w:sz w:val="40"/>
          <w:szCs w:val="40"/>
        </w:rPr>
      </w:pPr>
    </w:p>
    <w:p w:rsidR="008350B1" w:rsidRDefault="008350B1" w:rsidP="008350B1">
      <w:pPr>
        <w:shd w:val="clear" w:color="auto" w:fill="FFFFFF"/>
        <w:spacing w:after="0" w:line="288" w:lineRule="atLeast"/>
        <w:jc w:val="center"/>
        <w:outlineLvl w:val="2"/>
        <w:rPr>
          <w:rFonts w:ascii="Times New Roman" w:eastAsia="Times New Roman" w:hAnsi="Times New Roman" w:cs="Times New Roman"/>
          <w:sz w:val="40"/>
          <w:szCs w:val="40"/>
        </w:rPr>
      </w:pPr>
    </w:p>
    <w:p w:rsidR="008350B1" w:rsidRDefault="008350B1" w:rsidP="008350B1">
      <w:pPr>
        <w:shd w:val="clear" w:color="auto" w:fill="FFFFFF"/>
        <w:spacing w:after="0" w:line="288" w:lineRule="atLeast"/>
        <w:jc w:val="center"/>
        <w:outlineLvl w:val="2"/>
        <w:rPr>
          <w:rFonts w:ascii="Times New Roman" w:eastAsia="Times New Roman" w:hAnsi="Times New Roman" w:cs="Times New Roman"/>
          <w:sz w:val="40"/>
          <w:szCs w:val="40"/>
        </w:rPr>
      </w:pPr>
    </w:p>
    <w:p w:rsidR="008350B1" w:rsidRDefault="008350B1" w:rsidP="008350B1">
      <w:pPr>
        <w:shd w:val="clear" w:color="auto" w:fill="F9FAFA"/>
        <w:spacing w:after="240" w:line="240" w:lineRule="auto"/>
        <w:rPr>
          <w:rFonts w:ascii="Segoe UI" w:eastAsia="Times New Roman" w:hAnsi="Segoe UI" w:cs="Segoe UI"/>
          <w:color w:val="000000"/>
          <w:sz w:val="24"/>
          <w:szCs w:val="24"/>
        </w:rPr>
      </w:pPr>
    </w:p>
    <w:p w:rsidR="008350B1" w:rsidRDefault="008350B1" w:rsidP="008350B1"/>
    <w:p w:rsidR="00CC09AC" w:rsidRDefault="008350B1"/>
    <w:sectPr w:rsidR="00CC0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3C"/>
    <w:rsid w:val="006E2D3C"/>
    <w:rsid w:val="008350B1"/>
    <w:rsid w:val="00C51DFC"/>
    <w:rsid w:val="00E26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3079"/>
  <w15:chartTrackingRefBased/>
  <w15:docId w15:val="{A4CFA76F-4058-45F3-9F35-2D56BF02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0B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locked/>
    <w:rsid w:val="008350B1"/>
    <w:rPr>
      <w:rFonts w:ascii="Arial" w:eastAsia="Arial" w:hAnsi="Arial" w:cs="Arial"/>
      <w:b/>
      <w:bCs/>
      <w:i/>
      <w:iCs/>
      <w:sz w:val="36"/>
      <w:szCs w:val="36"/>
      <w:shd w:val="clear" w:color="auto" w:fill="FFFFFF"/>
    </w:rPr>
  </w:style>
  <w:style w:type="paragraph" w:customStyle="1" w:styleId="10">
    <w:name w:val="Заголовок №1"/>
    <w:basedOn w:val="a"/>
    <w:link w:val="1"/>
    <w:rsid w:val="008350B1"/>
    <w:pPr>
      <w:widowControl w:val="0"/>
      <w:shd w:val="clear" w:color="auto" w:fill="FFFFFF"/>
      <w:spacing w:after="180" w:line="413" w:lineRule="exact"/>
      <w:outlineLvl w:val="0"/>
    </w:pPr>
    <w:rPr>
      <w:rFonts w:ascii="Arial" w:eastAsia="Arial" w:hAnsi="Arial" w:cs="Arial"/>
      <w:b/>
      <w:bCs/>
      <w:i/>
      <w:iCs/>
      <w:sz w:val="36"/>
      <w:szCs w:val="36"/>
      <w:lang w:eastAsia="en-US"/>
    </w:rPr>
  </w:style>
  <w:style w:type="character" w:customStyle="1" w:styleId="2">
    <w:name w:val="Основной текст (2)_"/>
    <w:basedOn w:val="a0"/>
    <w:link w:val="20"/>
    <w:locked/>
    <w:rsid w:val="008350B1"/>
    <w:rPr>
      <w:rFonts w:ascii="Arial" w:eastAsia="Arial" w:hAnsi="Arial" w:cs="Arial"/>
      <w:sz w:val="20"/>
      <w:szCs w:val="20"/>
      <w:shd w:val="clear" w:color="auto" w:fill="FFFFFF"/>
    </w:rPr>
  </w:style>
  <w:style w:type="paragraph" w:customStyle="1" w:styleId="20">
    <w:name w:val="Основной текст (2)"/>
    <w:basedOn w:val="a"/>
    <w:link w:val="2"/>
    <w:rsid w:val="008350B1"/>
    <w:pPr>
      <w:widowControl w:val="0"/>
      <w:shd w:val="clear" w:color="auto" w:fill="FFFFFF"/>
      <w:spacing w:before="180" w:after="360" w:line="0" w:lineRule="atLeast"/>
      <w:ind w:hanging="380"/>
      <w:jc w:val="center"/>
    </w:pPr>
    <w:rPr>
      <w:rFonts w:ascii="Arial" w:eastAsia="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2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850</Words>
  <Characters>4845</Characters>
  <Application>Microsoft Office Word</Application>
  <DocSecurity>0</DocSecurity>
  <Lines>40</Lines>
  <Paragraphs>11</Paragraphs>
  <ScaleCrop>false</ScaleCrop>
  <Company>SPecialiST RePack</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Кравчук</dc:creator>
  <cp:keywords/>
  <dc:description/>
  <cp:lastModifiedBy>Татьяна Кравчук</cp:lastModifiedBy>
  <cp:revision>2</cp:revision>
  <dcterms:created xsi:type="dcterms:W3CDTF">2020-12-18T08:51:00Z</dcterms:created>
  <dcterms:modified xsi:type="dcterms:W3CDTF">2020-12-18T08:52:00Z</dcterms:modified>
</cp:coreProperties>
</file>