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A34" w:rsidRPr="003F305F" w:rsidRDefault="005B5A34" w:rsidP="005B5A34">
      <w:pPr>
        <w:spacing w:before="0" w:beforeAutospacing="0" w:after="0" w:afterAutospacing="0" w:line="276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F305F">
        <w:rPr>
          <w:rFonts w:ascii="Times New Roman" w:hAnsi="Times New Roman" w:cs="Times New Roman"/>
          <w:b/>
          <w:sz w:val="28"/>
          <w:szCs w:val="28"/>
        </w:rPr>
        <w:t>Муниципальное дошкольное образовательное учреждение</w:t>
      </w:r>
    </w:p>
    <w:p w:rsidR="005B5A34" w:rsidRPr="003F305F" w:rsidRDefault="005B5A34" w:rsidP="005B5A34">
      <w:pPr>
        <w:spacing w:before="0" w:beforeAutospacing="0" w:after="0" w:afterAutospacing="0" w:line="276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F305F">
        <w:rPr>
          <w:rFonts w:ascii="Times New Roman" w:hAnsi="Times New Roman" w:cs="Times New Roman"/>
          <w:b/>
          <w:sz w:val="28"/>
          <w:szCs w:val="28"/>
        </w:rPr>
        <w:t>«Детский сад № 70»</w:t>
      </w:r>
    </w:p>
    <w:p w:rsidR="005B5A34" w:rsidRPr="003F305F" w:rsidRDefault="005B5A34" w:rsidP="005B5A34">
      <w:pPr>
        <w:spacing w:before="0" w:beforeAutospacing="0" w:after="0" w:afterAutospacing="0" w:line="276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B5A34" w:rsidRPr="003F305F" w:rsidRDefault="005B5A34" w:rsidP="005B5A34">
      <w:pPr>
        <w:spacing w:before="0" w:beforeAutospacing="0" w:after="0" w:afterAutospacing="0" w:line="276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B5A34" w:rsidRPr="003F305F" w:rsidRDefault="005B5A34" w:rsidP="005B5A34">
      <w:pPr>
        <w:spacing w:before="0" w:beforeAutospacing="0" w:after="0" w:afterAutospacing="0" w:line="276" w:lineRule="auto"/>
        <w:contextualSpacing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5B5A34" w:rsidRPr="003F305F" w:rsidRDefault="005B5A34" w:rsidP="005B5A34">
      <w:pPr>
        <w:spacing w:before="0" w:beforeAutospacing="0" w:after="0" w:afterAutospacing="0" w:line="276" w:lineRule="auto"/>
        <w:contextualSpacing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5B5A34" w:rsidRPr="003F305F" w:rsidRDefault="005B5A34" w:rsidP="005B5A34">
      <w:pPr>
        <w:spacing w:before="0" w:beforeAutospacing="0" w:after="0" w:afterAutospacing="0" w:line="276" w:lineRule="auto"/>
        <w:contextualSpacing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5B5A34" w:rsidRDefault="005B5A34" w:rsidP="005B5A34">
      <w:pPr>
        <w:spacing w:before="0" w:beforeAutospacing="0" w:after="0" w:afterAutospacing="0" w:line="276" w:lineRule="auto"/>
        <w:contextualSpacing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5B5A34" w:rsidRDefault="005B5A34" w:rsidP="005B5A34">
      <w:pPr>
        <w:spacing w:before="0" w:beforeAutospacing="0" w:after="0" w:afterAutospacing="0" w:line="276" w:lineRule="auto"/>
        <w:contextualSpacing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5B5A34" w:rsidRDefault="005B5A34" w:rsidP="005B5A34">
      <w:pPr>
        <w:spacing w:before="0" w:beforeAutospacing="0" w:after="0" w:afterAutospacing="0" w:line="276" w:lineRule="auto"/>
        <w:contextualSpacing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5B5A34" w:rsidRDefault="005B5A34" w:rsidP="005B5A34">
      <w:pPr>
        <w:spacing w:before="0" w:beforeAutospacing="0" w:after="0" w:afterAutospacing="0" w:line="276" w:lineRule="auto"/>
        <w:contextualSpacing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5B5A34" w:rsidRPr="003F305F" w:rsidRDefault="005B5A34" w:rsidP="005B5A34">
      <w:pPr>
        <w:spacing w:before="0" w:beforeAutospacing="0" w:after="0" w:afterAutospacing="0" w:line="276" w:lineRule="auto"/>
        <w:contextualSpacing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5B5A34" w:rsidRPr="003F305F" w:rsidRDefault="005B5A34" w:rsidP="005B5A34">
      <w:pPr>
        <w:spacing w:before="0" w:beforeAutospacing="0" w:after="0" w:afterAutospacing="0" w:line="276" w:lineRule="auto"/>
        <w:contextualSpacing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5B5A34" w:rsidRPr="003F305F" w:rsidRDefault="005B5A34" w:rsidP="005B5A34">
      <w:pPr>
        <w:spacing w:before="0" w:beforeAutospacing="0" w:after="0" w:afterAutospacing="0" w:line="276" w:lineRule="auto"/>
        <w:contextualSpacing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5B5A34" w:rsidRPr="003F305F" w:rsidRDefault="005B5A34" w:rsidP="005B5A34">
      <w:pPr>
        <w:spacing w:before="0" w:beforeAutospacing="0" w:after="0" w:afterAutospacing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40"/>
          <w:szCs w:val="40"/>
        </w:rPr>
      </w:pPr>
      <w:r w:rsidRPr="003F305F">
        <w:rPr>
          <w:rFonts w:ascii="Times New Roman" w:hAnsi="Times New Roman" w:cs="Times New Roman"/>
          <w:b/>
          <w:sz w:val="40"/>
          <w:szCs w:val="40"/>
        </w:rPr>
        <w:t>Консультация для родителей на тему:</w:t>
      </w:r>
    </w:p>
    <w:p w:rsidR="005B5A34" w:rsidRPr="003F305F" w:rsidRDefault="005B5A34" w:rsidP="005B5A34">
      <w:pPr>
        <w:spacing w:before="0" w:beforeAutospacing="0" w:after="0" w:afterAutospacing="0" w:line="240" w:lineRule="auto"/>
        <w:contextualSpacing/>
        <w:jc w:val="center"/>
        <w:outlineLvl w:val="0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3F305F">
        <w:rPr>
          <w:rFonts w:ascii="Times New Roman" w:hAnsi="Times New Roman" w:cs="Times New Roman"/>
          <w:b/>
          <w:color w:val="FF0000"/>
          <w:sz w:val="40"/>
          <w:szCs w:val="40"/>
        </w:rPr>
        <w:t>«Играем дома»</w:t>
      </w:r>
    </w:p>
    <w:p w:rsidR="005B5A34" w:rsidRPr="003F305F" w:rsidRDefault="005B5A34" w:rsidP="005B5A34">
      <w:pPr>
        <w:spacing w:before="0" w:beforeAutospacing="0" w:after="0" w:afterAutospacing="0" w:line="240" w:lineRule="auto"/>
        <w:contextualSpacing/>
        <w:jc w:val="center"/>
        <w:outlineLvl w:val="0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5B5A34" w:rsidRPr="003F305F" w:rsidRDefault="005B5A34" w:rsidP="005B5A34">
      <w:pPr>
        <w:spacing w:before="0" w:beforeAutospacing="0" w:after="0" w:afterAutospacing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40"/>
          <w:szCs w:val="40"/>
        </w:rPr>
      </w:pPr>
    </w:p>
    <w:p w:rsidR="005B5A34" w:rsidRPr="003F305F" w:rsidRDefault="005B5A34" w:rsidP="005B5A34">
      <w:pPr>
        <w:spacing w:before="0" w:beforeAutospacing="0" w:after="0" w:afterAutospacing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40"/>
          <w:szCs w:val="40"/>
        </w:rPr>
      </w:pPr>
    </w:p>
    <w:p w:rsidR="005B5A34" w:rsidRPr="003F305F" w:rsidRDefault="005B5A34" w:rsidP="005B5A34">
      <w:pPr>
        <w:spacing w:before="0" w:beforeAutospacing="0" w:after="0" w:afterAutospacing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40"/>
          <w:szCs w:val="40"/>
        </w:rPr>
      </w:pPr>
    </w:p>
    <w:p w:rsidR="005B5A34" w:rsidRDefault="005B5A34" w:rsidP="005B5A34">
      <w:pPr>
        <w:spacing w:before="0" w:beforeAutospacing="0" w:after="0" w:afterAutospacing="0" w:line="276" w:lineRule="auto"/>
        <w:contextualSpacing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5B5A34" w:rsidRDefault="005B5A34" w:rsidP="005B5A34">
      <w:pPr>
        <w:spacing w:before="0" w:beforeAutospacing="0" w:after="0" w:afterAutospacing="0" w:line="276" w:lineRule="auto"/>
        <w:contextualSpacing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5B5A34" w:rsidRDefault="005B5A34" w:rsidP="005B5A34">
      <w:pPr>
        <w:spacing w:before="0" w:beforeAutospacing="0" w:after="0" w:afterAutospacing="0" w:line="276" w:lineRule="auto"/>
        <w:contextualSpacing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5B5A34" w:rsidRDefault="005B5A34" w:rsidP="005B5A34">
      <w:pPr>
        <w:spacing w:before="0" w:beforeAutospacing="0" w:after="0" w:afterAutospacing="0" w:line="276" w:lineRule="auto"/>
        <w:contextualSpacing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5B5A34" w:rsidRDefault="005B5A34" w:rsidP="005B5A34">
      <w:pPr>
        <w:spacing w:before="0" w:beforeAutospacing="0" w:after="0" w:afterAutospacing="0" w:line="276" w:lineRule="auto"/>
        <w:contextualSpacing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5B5A34" w:rsidRDefault="005B5A34" w:rsidP="005B5A34">
      <w:pPr>
        <w:spacing w:before="0" w:beforeAutospacing="0" w:after="0" w:afterAutospacing="0" w:line="276" w:lineRule="auto"/>
        <w:contextualSpacing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5B5A34" w:rsidRDefault="005B5A34" w:rsidP="005B5A34">
      <w:pPr>
        <w:spacing w:before="0" w:beforeAutospacing="0" w:after="0" w:afterAutospacing="0" w:line="276" w:lineRule="auto"/>
        <w:contextualSpacing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5B5A34" w:rsidRDefault="005B5A34" w:rsidP="005B5A34">
      <w:pPr>
        <w:spacing w:before="0" w:beforeAutospacing="0" w:after="0" w:afterAutospacing="0" w:line="276" w:lineRule="auto"/>
        <w:contextualSpacing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5B5A34" w:rsidRPr="004A10F1" w:rsidRDefault="005B5A34" w:rsidP="005B5A34">
      <w:pPr>
        <w:spacing w:before="0" w:beforeAutospacing="0" w:after="0" w:afterAutospacing="0" w:line="276" w:lineRule="auto"/>
        <w:contextualSpacing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A10F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Воспитатель: Крылова С.А.</w:t>
      </w:r>
    </w:p>
    <w:p w:rsidR="005B5A34" w:rsidRDefault="005B5A34" w:rsidP="005B5A34">
      <w:pPr>
        <w:pStyle w:val="a4"/>
      </w:pPr>
    </w:p>
    <w:p w:rsidR="005B5A34" w:rsidRDefault="005B5A34" w:rsidP="005B5A34">
      <w:pPr>
        <w:spacing w:before="0" w:beforeAutospacing="0" w:after="0" w:afterAutospacing="0" w:line="276" w:lineRule="auto"/>
        <w:contextualSpacing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5B5A34" w:rsidRDefault="005B5A34" w:rsidP="005B5A34">
      <w:pPr>
        <w:spacing w:before="0" w:beforeAutospacing="0" w:after="0" w:afterAutospacing="0" w:line="276" w:lineRule="auto"/>
        <w:contextualSpacing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5B5A34" w:rsidRPr="004A10F1" w:rsidRDefault="005B5A34" w:rsidP="005B5A34">
      <w:pPr>
        <w:spacing w:before="0" w:beforeAutospacing="0" w:after="0" w:afterAutospacing="0" w:line="276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A10F1">
        <w:rPr>
          <w:rFonts w:ascii="Times New Roman" w:hAnsi="Times New Roman" w:cs="Times New Roman"/>
          <w:b/>
          <w:sz w:val="28"/>
          <w:szCs w:val="28"/>
        </w:rPr>
        <w:t>г. Ярославль, 2020 г.</w:t>
      </w:r>
    </w:p>
    <w:p w:rsidR="005B5A34" w:rsidRPr="00353F44" w:rsidRDefault="005B5A34" w:rsidP="005B5A34">
      <w:pPr>
        <w:spacing w:before="0" w:beforeAutospacing="0" w:after="0" w:afterAutospacing="0" w:line="276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A5EF9">
        <w:rPr>
          <w:b/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266700</wp:posOffset>
            </wp:positionH>
            <wp:positionV relativeFrom="paragraph">
              <wp:posOffset>0</wp:posOffset>
            </wp:positionV>
            <wp:extent cx="3295650" cy="2190750"/>
            <wp:effectExtent l="19050" t="0" r="0" b="0"/>
            <wp:wrapTight wrapText="bothSides">
              <wp:wrapPolygon edited="0">
                <wp:start x="-125" y="0"/>
                <wp:lineTo x="-125" y="21412"/>
                <wp:lineTo x="21600" y="21412"/>
                <wp:lineTo x="21600" y="0"/>
                <wp:lineTo x="-125" y="0"/>
              </wp:wrapPolygon>
            </wp:wrapTight>
            <wp:docPr id="6" name="Рисунок 7" descr="https://avatars.mds.yandex.net/get-pdb/1997607/f5e7f97c-99d1-4f32-b5d2-17e950827c7b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get-pdb/1997607/f5e7f97c-99d1-4f32-b5d2-17e950827c7b/s1200?webp=fals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A5EF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Игра </w:t>
      </w:r>
      <w:r w:rsidRPr="00775A0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– это особое средство воспитания ребенка, которое позволяет в легкой и интересной  форме познавать окружающий мир</w:t>
      </w:r>
      <w:proofErr w:type="gramStart"/>
      <w:r w:rsidRPr="00775A0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  <w:proofErr w:type="gramEnd"/>
      <w:r w:rsidRPr="00775A0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</w:t>
      </w:r>
      <w:proofErr w:type="gramStart"/>
      <w:r w:rsidRPr="00775A0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</w:t>
      </w:r>
      <w:proofErr w:type="gramEnd"/>
      <w:r w:rsidRPr="00775A0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ошкольном возрасте игра является основной деятельностью ребенка, поэтому важно правильно и интересно организовывать этот процесс.</w:t>
      </w:r>
    </w:p>
    <w:p w:rsidR="005B5A34" w:rsidRDefault="005B5A34" w:rsidP="005B5A34">
      <w:pPr>
        <w:spacing w:before="0" w:beforeAutospacing="0" w:after="0" w:afterAutospacing="0" w:line="276" w:lineRule="auto"/>
        <w:ind w:firstLine="709"/>
        <w:contextualSpacing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775A0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 ходе игры активно р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азвиваются</w:t>
      </w:r>
      <w:r w:rsidRPr="00775A0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личностные особенности  ребенка: речь, внимание, координация, эмоционально-волевые качества, а самое главное – воображение, которое занимает промежуточное положение между мышлением, памятью и восприятием.</w:t>
      </w:r>
    </w:p>
    <w:p w:rsidR="005B5A34" w:rsidRDefault="005B5A34" w:rsidP="005B5A34">
      <w:pPr>
        <w:spacing w:before="0" w:beforeAutospacing="0" w:after="0" w:afterAutospacing="0" w:line="276" w:lineRule="auto"/>
        <w:ind w:firstLine="709"/>
        <w:contextualSpacing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В дошкольном возрасте </w:t>
      </w:r>
      <w:r w:rsidRPr="00775A0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актуальной и значимой является ролевая игра – это очень увлекательное и познавательное занятие. В ходе такой игры ребенок узнает множество профессий и родов деятельности, прививается любовь к труду. Так же она позволяет выявить интересы и способности ребенка, которые в дальнейшем можно развить</w:t>
      </w:r>
    </w:p>
    <w:p w:rsidR="005B5A34" w:rsidRPr="005E6968" w:rsidRDefault="005B5A34" w:rsidP="005B5A34">
      <w:pPr>
        <w:spacing w:before="0" w:beforeAutospacing="0" w:after="0" w:afterAutospacing="0" w:line="276" w:lineRule="auto"/>
        <w:ind w:firstLine="709"/>
        <w:contextualSpacing/>
        <w:jc w:val="center"/>
        <w:outlineLvl w:val="0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775A0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. </w:t>
      </w:r>
      <w:r w:rsidRPr="005E6968">
        <w:rPr>
          <w:rFonts w:ascii="Times New Roman" w:hAnsi="Times New Roman" w:cs="Times New Roman"/>
          <w:b/>
          <w:i/>
          <w:sz w:val="32"/>
          <w:szCs w:val="32"/>
          <w:u w:val="single"/>
        </w:rPr>
        <w:t>Для того чтобы правильно организовать ролевую игру надо помнить три простых правила.</w:t>
      </w:r>
    </w:p>
    <w:p w:rsidR="005B5A34" w:rsidRDefault="005B5A34" w:rsidP="005B5A34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4D5">
        <w:rPr>
          <w:rFonts w:ascii="Times New Roman" w:hAnsi="Times New Roman" w:cs="Times New Roman"/>
          <w:b/>
          <w:sz w:val="28"/>
          <w:szCs w:val="28"/>
        </w:rPr>
        <w:t>Во-первых</w:t>
      </w:r>
      <w:r w:rsidRPr="005754D5">
        <w:rPr>
          <w:rFonts w:ascii="Times New Roman" w:hAnsi="Times New Roman" w:cs="Times New Roman"/>
          <w:sz w:val="28"/>
          <w:szCs w:val="28"/>
        </w:rPr>
        <w:t>, игра не должна строиться на принуждении, это свободное проявление воли ребёнка.</w:t>
      </w:r>
    </w:p>
    <w:p w:rsidR="005B5A34" w:rsidRPr="005754D5" w:rsidRDefault="005B5A34" w:rsidP="005B5A34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4D5">
        <w:rPr>
          <w:rFonts w:ascii="Times New Roman" w:hAnsi="Times New Roman" w:cs="Times New Roman"/>
          <w:b/>
          <w:sz w:val="28"/>
          <w:szCs w:val="28"/>
        </w:rPr>
        <w:t>Во-вторых</w:t>
      </w:r>
      <w:r w:rsidRPr="005754D5">
        <w:rPr>
          <w:rFonts w:ascii="Times New Roman" w:hAnsi="Times New Roman" w:cs="Times New Roman"/>
          <w:sz w:val="28"/>
          <w:szCs w:val="28"/>
        </w:rPr>
        <w:t>, игра – это творческий процесс, не стоит загонять ребёнка в какие бы то ни было жёсткие рамки.</w:t>
      </w:r>
    </w:p>
    <w:p w:rsidR="005B5A34" w:rsidRDefault="005B5A34" w:rsidP="005B5A34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5754D5">
        <w:rPr>
          <w:rFonts w:ascii="Times New Roman" w:hAnsi="Times New Roman" w:cs="Times New Roman"/>
          <w:b/>
          <w:sz w:val="28"/>
          <w:szCs w:val="28"/>
        </w:rPr>
        <w:t>В-третьих</w:t>
      </w:r>
      <w:r w:rsidRPr="005754D5">
        <w:rPr>
          <w:rFonts w:ascii="Times New Roman" w:hAnsi="Times New Roman" w:cs="Times New Roman"/>
          <w:sz w:val="28"/>
          <w:szCs w:val="28"/>
        </w:rPr>
        <w:t>, старайтесь, что бы игра менялась и имела свое развитие, но при этом не стоит чрезмерно бояться повторов: если ребенок, «ставший поваром», второй день жарит блины – не страшно, он просто запоминает и тренирует полученный навык, поощряйте это.</w:t>
      </w:r>
    </w:p>
    <w:p w:rsidR="005B5A34" w:rsidRDefault="005B5A34" w:rsidP="005B5A34">
      <w:pPr>
        <w:spacing w:before="0" w:beforeAutospacing="0" w:after="0" w:afterAutospacing="0" w:line="276" w:lineRule="auto"/>
        <w:ind w:firstLine="709"/>
        <w:contextualSpacing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775A0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Например, игра «Покупатель и продавец».  В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нее можно играть дома, так как она не требует специального инвентаря и может носить индивидуальный характер.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Лучше </w:t>
      </w:r>
      <w:r w:rsidRPr="00775A0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начать с простого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: </w:t>
      </w:r>
      <w:r w:rsidRPr="00775A0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изучения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775A0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элементарных фруктов и овощей (яблоки, помидоры, огурцы, картофель и т.д.), затем усложнить ассортимент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775A0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экзотическими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</w:t>
      </w:r>
      <w:r w:rsidRPr="00775A0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продуктами (манго, кокос, </w:t>
      </w:r>
      <w:proofErr w:type="spellStart"/>
      <w:r w:rsidRPr="00775A0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цукини</w:t>
      </w:r>
      <w:proofErr w:type="spellEnd"/>
      <w:r w:rsidRPr="00775A0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 ананас и т.д.).</w:t>
      </w:r>
      <w:proofErr w:type="gramEnd"/>
      <w:r w:rsidRPr="00775A0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Лучше использовать настоящие фрукты и овощи, чтобы ребенок запоминал не только форму и цвет, но и их вкус и запах.  </w:t>
      </w:r>
    </w:p>
    <w:p w:rsidR="005B5A34" w:rsidRPr="005C4DFF" w:rsidRDefault="005B5A34" w:rsidP="005B5A34">
      <w:pPr>
        <w:spacing w:before="0" w:beforeAutospacing="0" w:after="0" w:afterAutospacing="0" w:line="276" w:lineRule="auto"/>
        <w:ind w:firstLine="709"/>
        <w:contextualSpacing/>
        <w:jc w:val="both"/>
        <w:outlineLvl w:val="0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Задавая сопутствующие вопросы: «Какого цвета апельсин?», «Какой он формы?», «Тяжелый или легкий?», «Сколько стоит?» и т.д. </w:t>
      </w:r>
      <w:r w:rsidRPr="00775A0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ребенок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быстрее </w:t>
      </w:r>
      <w:r w:rsidRPr="00775A0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lastRenderedPageBreak/>
        <w:t>запомнит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цвета, формы,</w:t>
      </w:r>
      <w:r w:rsidRPr="00775A0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соразмерность и вес предметов, а так же цифры.</w:t>
      </w:r>
      <w:r w:rsidRPr="002513F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По такому же принципу </w:t>
      </w:r>
      <w:r w:rsidRPr="00775A0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можно по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играть в строительный, бытовой,</w:t>
      </w:r>
      <w:r w:rsidRPr="00775A0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вещевой магазины.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Так малыш выучит </w:t>
      </w:r>
      <w:r w:rsidRPr="00775A0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вещи и предметы </w:t>
      </w:r>
      <w:r w:rsidRPr="005C4DF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повседневного обихода.</w:t>
      </w:r>
    </w:p>
    <w:p w:rsidR="005B5A34" w:rsidRDefault="005B5A34" w:rsidP="005B5A34">
      <w:pPr>
        <w:spacing w:before="0" w:beforeAutospacing="0" w:after="0" w:afterAutospacing="0" w:line="276" w:lineRule="auto"/>
        <w:ind w:firstLine="709"/>
        <w:contextualSpacing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5C4DF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Де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</w:t>
      </w:r>
      <w:r w:rsidRPr="005C4DF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 очень любят игру «Строители».</w:t>
      </w:r>
      <w:r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Если вы играете   дома, то в качестве строительного материала подойдут коробки, кубики, книги, конструктор или же предложите построить дом из подушек, покрывала, стульев, где ребенок сможет поместиться и поиграть  с другими игрушками. На улице можно играть со строительными материалами: песком, кирпичиками, лопатой, брусками, если зима - то со снегом. Строительные игры развивают координацию, пространственное мышление и воображение ребенка, умения различать и создавать новые формы.  </w:t>
      </w:r>
    </w:p>
    <w:p w:rsidR="005B5A34" w:rsidRDefault="005B5A34" w:rsidP="005B5A34">
      <w:pPr>
        <w:spacing w:before="0" w:beforeAutospacing="0" w:after="0" w:afterAutospacing="0" w:line="276" w:lineRule="auto"/>
        <w:ind w:firstLine="709"/>
        <w:contextualSpacing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Немаловажным фактором является то, что в ходе ролевой игры дети приучаются к коллективной работе, в свою очередь она помогает им быстрее адаптироваться в социуме.</w:t>
      </w:r>
    </w:p>
    <w:p w:rsidR="005B5A34" w:rsidRDefault="005B5A34" w:rsidP="005B5A3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BF06D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В сюжетно-ролевой игре формируются все стороны личности ребёнка, происходят значительные изменения в его психике, подготавливающие переход к новой более высокой стадии развитии. Этим объясняются огромные воспитательные возможности игры, которую психологи считают ведущей деятельностью дошкольника.</w:t>
      </w:r>
    </w:p>
    <w:p w:rsidR="005B5A34" w:rsidRPr="005E6968" w:rsidRDefault="005B5A34" w:rsidP="005B5A34">
      <w:pPr>
        <w:spacing w:after="0" w:afterAutospacing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5E6968">
        <w:rPr>
          <w:rFonts w:ascii="Times New Roman" w:hAnsi="Times New Roman" w:cs="Times New Roman"/>
          <w:b/>
          <w:i/>
          <w:sz w:val="32"/>
          <w:szCs w:val="32"/>
          <w:u w:val="single"/>
        </w:rPr>
        <w:t>Рекомендации по организации сюжетно-ролевой игры:</w:t>
      </w:r>
    </w:p>
    <w:p w:rsidR="005B5A34" w:rsidRPr="005754D5" w:rsidRDefault="005B5A34" w:rsidP="005B5A34">
      <w:pPr>
        <w:pStyle w:val="a3"/>
        <w:numPr>
          <w:ilvl w:val="0"/>
          <w:numId w:val="1"/>
        </w:numPr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 w:rsidRPr="005754D5">
        <w:rPr>
          <w:rFonts w:ascii="Times New Roman" w:hAnsi="Times New Roman" w:cs="Times New Roman"/>
          <w:sz w:val="28"/>
          <w:szCs w:val="28"/>
        </w:rPr>
        <w:t>Старайтесь постепенно усложнять игры, чтобы ребенок развивался.</w:t>
      </w:r>
    </w:p>
    <w:p w:rsidR="005B5A34" w:rsidRPr="005754D5" w:rsidRDefault="005B5A34" w:rsidP="005B5A34">
      <w:pPr>
        <w:pStyle w:val="a3"/>
        <w:numPr>
          <w:ilvl w:val="0"/>
          <w:numId w:val="1"/>
        </w:numPr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 w:rsidRPr="005754D5">
        <w:rPr>
          <w:rFonts w:ascii="Times New Roman" w:hAnsi="Times New Roman" w:cs="Times New Roman"/>
          <w:sz w:val="28"/>
          <w:szCs w:val="28"/>
        </w:rPr>
        <w:t>Создайте домашнюю систему игр с ребёнком. В одни игры играет папа, в другие мама, в какие-то бабушки, дедушки, а в некоторые рекомендуется играть всей семьёй.</w:t>
      </w:r>
    </w:p>
    <w:p w:rsidR="005B5A34" w:rsidRPr="005754D5" w:rsidRDefault="005B5A34" w:rsidP="005B5A34">
      <w:pPr>
        <w:pStyle w:val="a3"/>
        <w:numPr>
          <w:ilvl w:val="0"/>
          <w:numId w:val="1"/>
        </w:numPr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 w:rsidRPr="005754D5">
        <w:rPr>
          <w:rFonts w:ascii="Times New Roman" w:hAnsi="Times New Roman" w:cs="Times New Roman"/>
          <w:sz w:val="28"/>
          <w:szCs w:val="28"/>
        </w:rPr>
        <w:t>Старайтесь даже в ролевую игру вносить элементы соперничества. Все дворовые ролевые игры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54D5">
        <w:rPr>
          <w:rFonts w:ascii="Times New Roman" w:hAnsi="Times New Roman" w:cs="Times New Roman"/>
          <w:sz w:val="28"/>
          <w:szCs w:val="28"/>
        </w:rPr>
        <w:t xml:space="preserve">прятки, салки и другие – построены </w:t>
      </w:r>
      <w:proofErr w:type="gramStart"/>
      <w:r w:rsidRPr="005754D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754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754D5">
        <w:rPr>
          <w:rFonts w:ascii="Times New Roman" w:hAnsi="Times New Roman" w:cs="Times New Roman"/>
          <w:sz w:val="28"/>
          <w:szCs w:val="28"/>
        </w:rPr>
        <w:t>своего</w:t>
      </w:r>
      <w:proofErr w:type="gramEnd"/>
      <w:r w:rsidRPr="005754D5">
        <w:rPr>
          <w:rFonts w:ascii="Times New Roman" w:hAnsi="Times New Roman" w:cs="Times New Roman"/>
          <w:sz w:val="28"/>
          <w:szCs w:val="28"/>
        </w:rPr>
        <w:t xml:space="preserve"> рода борьбе. Дети, умеющие соревноваться, более дружелюбны.</w:t>
      </w:r>
    </w:p>
    <w:p w:rsidR="005B5A34" w:rsidRPr="005754D5" w:rsidRDefault="005B5A34" w:rsidP="005B5A34">
      <w:pPr>
        <w:pStyle w:val="a3"/>
        <w:numPr>
          <w:ilvl w:val="0"/>
          <w:numId w:val="1"/>
        </w:numPr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 w:rsidRPr="005754D5">
        <w:rPr>
          <w:rFonts w:ascii="Times New Roman" w:hAnsi="Times New Roman" w:cs="Times New Roman"/>
          <w:sz w:val="28"/>
          <w:szCs w:val="28"/>
        </w:rPr>
        <w:t>Оказывайте внимание и уважение ко всем детским играм.</w:t>
      </w:r>
    </w:p>
    <w:p w:rsidR="005B5A34" w:rsidRPr="005754D5" w:rsidRDefault="005B5A34" w:rsidP="005B5A34">
      <w:pPr>
        <w:pStyle w:val="a3"/>
        <w:numPr>
          <w:ilvl w:val="0"/>
          <w:numId w:val="1"/>
        </w:numPr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 w:rsidRPr="005754D5">
        <w:rPr>
          <w:rFonts w:ascii="Times New Roman" w:hAnsi="Times New Roman" w:cs="Times New Roman"/>
          <w:sz w:val="28"/>
          <w:szCs w:val="28"/>
        </w:rPr>
        <w:t>Проявляйте инициативу и желание участвовать в игре.</w:t>
      </w:r>
    </w:p>
    <w:p w:rsidR="005B5A34" w:rsidRPr="005754D5" w:rsidRDefault="005B5A34" w:rsidP="005B5A34">
      <w:pPr>
        <w:pStyle w:val="a3"/>
        <w:numPr>
          <w:ilvl w:val="0"/>
          <w:numId w:val="1"/>
        </w:numPr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 w:rsidRPr="005754D5">
        <w:rPr>
          <w:rFonts w:ascii="Times New Roman" w:hAnsi="Times New Roman" w:cs="Times New Roman"/>
          <w:sz w:val="28"/>
          <w:szCs w:val="28"/>
        </w:rPr>
        <w:t>Сопереживайте чувствам ребёнка.</w:t>
      </w:r>
    </w:p>
    <w:p w:rsidR="005B5A34" w:rsidRDefault="005B5A34" w:rsidP="005B5A34">
      <w:pPr>
        <w:pStyle w:val="a3"/>
        <w:numPr>
          <w:ilvl w:val="0"/>
          <w:numId w:val="1"/>
        </w:numPr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 w:rsidRPr="005754D5">
        <w:rPr>
          <w:rFonts w:ascii="Times New Roman" w:hAnsi="Times New Roman" w:cs="Times New Roman"/>
          <w:sz w:val="28"/>
          <w:szCs w:val="28"/>
        </w:rPr>
        <w:t>Папам необходимо минимум 20 минут в день играть с ребёнком.</w:t>
      </w:r>
    </w:p>
    <w:p w:rsidR="005B5A34" w:rsidRDefault="005B5A34" w:rsidP="005B5A34">
      <w:pPr>
        <w:pStyle w:val="Default"/>
        <w:rPr>
          <w:sz w:val="28"/>
          <w:szCs w:val="28"/>
        </w:rPr>
      </w:pPr>
    </w:p>
    <w:p w:rsidR="005B5A34" w:rsidRDefault="005B5A34" w:rsidP="005B5A34">
      <w:pPr>
        <w:pStyle w:val="Default"/>
        <w:jc w:val="both"/>
        <w:rPr>
          <w:sz w:val="28"/>
          <w:szCs w:val="28"/>
        </w:rPr>
      </w:pPr>
    </w:p>
    <w:p w:rsidR="005B5A34" w:rsidRPr="008E69B6" w:rsidRDefault="005B5A34" w:rsidP="005B5A34">
      <w:pPr>
        <w:pStyle w:val="Default"/>
        <w:jc w:val="center"/>
        <w:rPr>
          <w:b/>
          <w:color w:val="auto"/>
          <w:sz w:val="32"/>
          <w:szCs w:val="32"/>
        </w:rPr>
      </w:pPr>
      <w:r w:rsidRPr="008E69B6">
        <w:rPr>
          <w:b/>
          <w:color w:val="auto"/>
          <w:sz w:val="32"/>
          <w:szCs w:val="32"/>
        </w:rPr>
        <w:t>Игра –  дело серьёзное!</w:t>
      </w:r>
    </w:p>
    <w:p w:rsidR="005B5A34" w:rsidRPr="008E69B6" w:rsidRDefault="005B5A34" w:rsidP="005B5A34">
      <w:pPr>
        <w:pStyle w:val="Default"/>
        <w:jc w:val="center"/>
        <w:rPr>
          <w:b/>
          <w:color w:val="auto"/>
          <w:sz w:val="32"/>
          <w:szCs w:val="32"/>
        </w:rPr>
      </w:pPr>
    </w:p>
    <w:p w:rsidR="005B5A34" w:rsidRPr="008E69B6" w:rsidRDefault="005B5A34" w:rsidP="005B5A34">
      <w:pPr>
        <w:pStyle w:val="Default"/>
        <w:jc w:val="center"/>
        <w:rPr>
          <w:b/>
          <w:color w:val="auto"/>
          <w:sz w:val="32"/>
          <w:szCs w:val="32"/>
        </w:rPr>
      </w:pPr>
      <w:r w:rsidRPr="008E69B6">
        <w:rPr>
          <w:b/>
          <w:color w:val="auto"/>
          <w:sz w:val="32"/>
          <w:szCs w:val="32"/>
        </w:rPr>
        <w:t>Играйте со своими детьми, развивайте их в игре и в ответ получите улыбку своего любимого малыша.</w:t>
      </w:r>
    </w:p>
    <w:p w:rsidR="005B5A34" w:rsidRPr="008E69B6" w:rsidRDefault="005B5A34" w:rsidP="005B5A34">
      <w:pPr>
        <w:pStyle w:val="Default"/>
        <w:jc w:val="center"/>
        <w:rPr>
          <w:b/>
          <w:color w:val="auto"/>
          <w:sz w:val="32"/>
          <w:szCs w:val="32"/>
        </w:rPr>
      </w:pPr>
    </w:p>
    <w:p w:rsidR="005B5A34" w:rsidRPr="008E69B6" w:rsidRDefault="005B5A34" w:rsidP="005B5A34">
      <w:pPr>
        <w:pStyle w:val="Default"/>
        <w:jc w:val="center"/>
        <w:rPr>
          <w:b/>
          <w:color w:val="auto"/>
          <w:sz w:val="32"/>
          <w:szCs w:val="32"/>
          <w:lang w:val="en-US"/>
        </w:rPr>
      </w:pPr>
      <w:r w:rsidRPr="008E69B6">
        <w:rPr>
          <w:b/>
          <w:color w:val="auto"/>
          <w:sz w:val="32"/>
          <w:szCs w:val="32"/>
        </w:rPr>
        <w:t>Желаем удачи!</w:t>
      </w:r>
    </w:p>
    <w:p w:rsidR="005B5A34" w:rsidRDefault="005B5A34" w:rsidP="005B5A34">
      <w:pPr>
        <w:pStyle w:val="Default"/>
        <w:jc w:val="center"/>
        <w:rPr>
          <w:b/>
          <w:color w:val="FF0000"/>
          <w:sz w:val="28"/>
          <w:szCs w:val="28"/>
        </w:rPr>
      </w:pPr>
    </w:p>
    <w:p w:rsidR="005B5A34" w:rsidRDefault="005B5A34" w:rsidP="005B5A34">
      <w:pPr>
        <w:pStyle w:val="Default"/>
        <w:jc w:val="center"/>
        <w:rPr>
          <w:b/>
          <w:color w:val="FF0000"/>
          <w:sz w:val="28"/>
          <w:szCs w:val="28"/>
        </w:rPr>
      </w:pPr>
    </w:p>
    <w:p w:rsidR="00005B1B" w:rsidRDefault="00005B1B"/>
    <w:sectPr w:rsidR="00005B1B" w:rsidSect="00005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63E68"/>
    <w:multiLevelType w:val="hybridMultilevel"/>
    <w:tmpl w:val="F912B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5B5A34"/>
    <w:rsid w:val="00005B1B"/>
    <w:rsid w:val="005B5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A34"/>
    <w:pPr>
      <w:spacing w:before="100" w:beforeAutospacing="1" w:after="100" w:afterAutospacing="1" w:line="36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B5A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5B5A34"/>
    <w:pPr>
      <w:ind w:left="720"/>
      <w:contextualSpacing/>
    </w:pPr>
  </w:style>
  <w:style w:type="paragraph" w:styleId="a4">
    <w:name w:val="No Spacing"/>
    <w:uiPriority w:val="1"/>
    <w:qFormat/>
    <w:rsid w:val="005B5A34"/>
    <w:pPr>
      <w:spacing w:beforeAutospacing="1" w:after="0" w:afterAutospacing="1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628</Words>
  <Characters>3586</Characters>
  <Application>Microsoft Office Word</Application>
  <DocSecurity>0</DocSecurity>
  <Lines>29</Lines>
  <Paragraphs>8</Paragraphs>
  <ScaleCrop>false</ScaleCrop>
  <Company/>
  <LinksUpToDate>false</LinksUpToDate>
  <CharactersWithSpaces>4206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2020-05-12T13:38:00Z</dcterms:created>
  <dcterms:modified xsi:type="dcterms:W3CDTF">2020-05-12T13:42:00Z</dcterms:modified>
</cp:coreProperties>
</file>