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546" w:rsidRDefault="0071406D">
      <w:pPr>
        <w:spacing w:after="0" w:line="259" w:lineRule="auto"/>
        <w:ind w:left="0" w:right="299" w:firstLine="0"/>
        <w:jc w:val="center"/>
      </w:pPr>
      <w:r>
        <w:rPr>
          <w:noProof/>
        </w:rPr>
        <w:drawing>
          <wp:inline distT="0" distB="0" distL="0" distR="0">
            <wp:extent cx="6645910" cy="9374505"/>
            <wp:effectExtent l="19050" t="0" r="2540" b="0"/>
            <wp:docPr id="1" name="Рисунок 0" descr="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46" w:rsidRDefault="00490FCB" w:rsidP="0071406D">
      <w:pPr>
        <w:spacing w:after="0" w:line="276" w:lineRule="auto"/>
        <w:ind w:left="708" w:firstLine="0"/>
        <w:jc w:val="left"/>
      </w:pPr>
      <w:r w:rsidRPr="00490FCB">
        <w:rPr>
          <w:rFonts w:eastAsia="Calibri"/>
          <w:color w:val="auto"/>
          <w:szCs w:val="24"/>
          <w:lang w:eastAsia="en-US"/>
        </w:rPr>
        <w:lastRenderedPageBreak/>
        <w:t xml:space="preserve">           </w:t>
      </w:r>
    </w:p>
    <w:p w:rsidR="002B0546" w:rsidRDefault="00490FCB">
      <w:pPr>
        <w:pStyle w:val="1"/>
        <w:ind w:right="362"/>
      </w:pPr>
      <w:r>
        <w:t xml:space="preserve">II. Организация питания в дошкольном образовательном учреждении </w:t>
      </w:r>
    </w:p>
    <w:p w:rsidR="002B0546" w:rsidRDefault="00490FCB">
      <w:pPr>
        <w:pStyle w:val="2"/>
        <w:ind w:left="72" w:right="0"/>
      </w:pPr>
      <w:r>
        <w:t xml:space="preserve">2.1.  Способ организации питания </w:t>
      </w:r>
    </w:p>
    <w:p w:rsidR="002B0546" w:rsidRDefault="00490FCB">
      <w:pPr>
        <w:ind w:left="62" w:right="428" w:firstLine="720"/>
      </w:pPr>
      <w:r>
        <w:t xml:space="preserve">2.1.1. Организация питания осуществляется сторонней организации через систему аутсорсинга. </w:t>
      </w:r>
    </w:p>
    <w:p w:rsidR="002B0546" w:rsidRDefault="00490FCB">
      <w:pPr>
        <w:ind w:left="72" w:right="428"/>
      </w:pPr>
      <w:r>
        <w:rPr>
          <w:b/>
        </w:rPr>
        <w:t>Аутсорсинг</w:t>
      </w:r>
      <w:r>
        <w:t xml:space="preserve"> – это передача организацией, на основании договора, определённых видов или функций производственной предпринимательской деятельности другой компании, действующей в нужной области. Выбор «</w:t>
      </w:r>
      <w:proofErr w:type="spellStart"/>
      <w:r>
        <w:t>аутсорсера</w:t>
      </w:r>
      <w:proofErr w:type="spellEnd"/>
      <w:r>
        <w:t xml:space="preserve">» по оказанию услуг питания воспитанников обусловлен мероприятиями, связанными с передачей непрофильных функций образовательного учреждения специализированным организациям. </w:t>
      </w:r>
    </w:p>
    <w:p w:rsidR="002B0546" w:rsidRDefault="00490FCB">
      <w:pPr>
        <w:ind w:left="72" w:right="428"/>
      </w:pPr>
      <w:r>
        <w:t xml:space="preserve">В соответствии с Федеральным законом Российской Федерации право по организации питания (приготовление) воспитанников можно выиграть на государственных торгах, предложив лучшее качество, более низкую цену и доказав свою компетенцию в этой нише. Претендующий на заключение государственного или муниципального контракта может быть любое юридическое лицо независимо от организационно-правовой формы, формы собственности, места нахождения. Образовательное учреждение привлекает специализированные предприятия общественного питания путем заключения  муниципального контракта. Вся информация о конкурсах, аукционах, запросах котировок, проводимых в РФ, размещается на официальных сайтах РФ в сети Интернет </w:t>
      </w:r>
      <w:hyperlink r:id="rId8">
        <w:r>
          <w:t>(</w:t>
        </w:r>
      </w:hyperlink>
      <w:hyperlink r:id="rId9">
        <w:r>
          <w:rPr>
            <w:color w:val="0000FF"/>
            <w:u w:val="single" w:color="0000FF"/>
          </w:rPr>
          <w:t>http://www.zakupki.gov.ru</w:t>
        </w:r>
      </w:hyperlink>
      <w:hyperlink r:id="rId10">
        <w:r>
          <w:t>)</w:t>
        </w:r>
      </w:hyperlink>
      <w:r>
        <w:t xml:space="preserve">. </w:t>
      </w:r>
    </w:p>
    <w:p w:rsidR="002B0546" w:rsidRDefault="00490FCB">
      <w:pPr>
        <w:ind w:left="72" w:right="428"/>
      </w:pPr>
      <w:r>
        <w:t xml:space="preserve">Основными требованиями при выборе специализированной организации являются: наличие опыта работы в организации детского дошкольного и/или школьного питания, квалифицированных специалистов, обеспечение гарантии качества и безопасности выпускаемой продукции посредством организации и проведения производственного контроля, наличие достаточной </w:t>
      </w:r>
      <w:proofErr w:type="spellStart"/>
      <w:r>
        <w:t>материальнотехнической</w:t>
      </w:r>
      <w:proofErr w:type="spellEnd"/>
      <w:r>
        <w:t xml:space="preserve"> базы, специализированного автотранспорта для перевозки скоропортящихся грузов и готовой продукции, наличие положительной репутации в сфере общественного питания. </w:t>
      </w:r>
    </w:p>
    <w:tbl>
      <w:tblPr>
        <w:tblStyle w:val="TableGrid"/>
        <w:tblW w:w="10264" w:type="dxa"/>
        <w:tblInd w:w="48" w:type="dxa"/>
        <w:tblCellMar>
          <w:top w:w="50" w:type="dxa"/>
          <w:left w:w="29" w:type="dxa"/>
        </w:tblCellMar>
        <w:tblLook w:val="04A0"/>
      </w:tblPr>
      <w:tblGrid>
        <w:gridCol w:w="10151"/>
        <w:gridCol w:w="113"/>
      </w:tblGrid>
      <w:tr w:rsidR="002B0546">
        <w:trPr>
          <w:trHeight w:val="1656"/>
        </w:trPr>
        <w:tc>
          <w:tcPr>
            <w:tcW w:w="10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FDFD"/>
          </w:tcPr>
          <w:p w:rsidR="002B0546" w:rsidRDefault="00490FCB">
            <w:pPr>
              <w:spacing w:after="0" w:line="238" w:lineRule="auto"/>
              <w:ind w:left="0" w:right="29" w:firstLine="720"/>
            </w:pPr>
            <w:r>
              <w:t xml:space="preserve">2.1.2. По вопросам организации питания ДОО взаимодействует с родителями (законными представителями) воспитанников, с департаментом образования мэрии города Ярославля, территориальным органом </w:t>
            </w:r>
            <w:proofErr w:type="spellStart"/>
            <w:r>
              <w:t>Роспотребнадзора</w:t>
            </w:r>
            <w:proofErr w:type="spellEnd"/>
            <w:r>
              <w:t xml:space="preserve">. </w:t>
            </w:r>
          </w:p>
          <w:p w:rsidR="002B0546" w:rsidRDefault="00490FCB">
            <w:pPr>
              <w:spacing w:after="0" w:line="259" w:lineRule="auto"/>
              <w:ind w:left="0" w:right="24" w:firstLine="720"/>
            </w:pPr>
            <w:r>
              <w:t xml:space="preserve">2.1.3. Питание воспитанников организуется в соответствии с требованиями СП 2.4.3648-20, СанПиН 2.3/2.4.3590-20 и ТР ТС 021/2011 и другими федеральными, региональными и муниципальными нормативными актами, регламентирующими правила предоставления питания. </w:t>
            </w:r>
          </w:p>
        </w:tc>
      </w:tr>
      <w:tr w:rsidR="002B0546">
        <w:trPr>
          <w:trHeight w:val="346"/>
        </w:trPr>
        <w:tc>
          <w:tcPr>
            <w:tcW w:w="101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B0546" w:rsidRDefault="00490FCB">
            <w:pPr>
              <w:spacing w:after="0" w:line="259" w:lineRule="auto"/>
              <w:ind w:left="0" w:right="148" w:firstLine="0"/>
              <w:jc w:val="center"/>
            </w:pPr>
            <w:r>
              <w:t xml:space="preserve">2.1.4. </w:t>
            </w:r>
            <w:hyperlink r:id="rId11">
              <w:r>
                <w:rPr>
                  <w:sz w:val="30"/>
                </w:rPr>
                <w:t xml:space="preserve"> </w:t>
              </w:r>
            </w:hyperlink>
            <w:hyperlink r:id="rId12">
              <w:r>
                <w:t>Организация питания</w:t>
              </w:r>
            </w:hyperlink>
            <w:hyperlink r:id="rId13">
              <w:r>
                <w:t xml:space="preserve"> </w:t>
              </w:r>
            </w:hyperlink>
            <w:r>
              <w:t xml:space="preserve">обучающихся возлагается на МДОУ «Детский сад № 82». 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2B0546" w:rsidRDefault="002B0546">
            <w:pPr>
              <w:spacing w:after="160" w:line="259" w:lineRule="auto"/>
              <w:ind w:left="0" w:firstLine="0"/>
              <w:jc w:val="left"/>
            </w:pPr>
          </w:p>
        </w:tc>
      </w:tr>
      <w:tr w:rsidR="002B0546">
        <w:trPr>
          <w:trHeight w:val="276"/>
        </w:trPr>
        <w:tc>
          <w:tcPr>
            <w:tcW w:w="10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FDFD"/>
          </w:tcPr>
          <w:p w:rsidR="002B0546" w:rsidRDefault="00490FC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2.2. Режим питания </w:t>
            </w:r>
          </w:p>
        </w:tc>
      </w:tr>
    </w:tbl>
    <w:p w:rsidR="00490FCB" w:rsidRDefault="00490FCB" w:rsidP="005D0389">
      <w:pPr>
        <w:spacing w:after="1" w:line="239" w:lineRule="auto"/>
        <w:ind w:left="1843" w:right="1371" w:hanging="1748"/>
        <w:jc w:val="left"/>
        <w:rPr>
          <w:b/>
        </w:rPr>
      </w:pPr>
      <w:r>
        <w:t>2.2.1. Питание предоставляется в дни рабо</w:t>
      </w:r>
      <w:r w:rsidR="005D0389">
        <w:t xml:space="preserve">ты дошкольного образовательного учреждения. </w:t>
      </w:r>
      <w:r>
        <w:rPr>
          <w:b/>
        </w:rPr>
        <w:t xml:space="preserve">Режим питания в зависимости от длительности пребывания детей в ДОО </w:t>
      </w:r>
      <w:bookmarkStart w:id="0" w:name="_GoBack"/>
      <w:bookmarkEnd w:id="0"/>
    </w:p>
    <w:p w:rsidR="005D0389" w:rsidRPr="005D0389" w:rsidRDefault="005D0389" w:rsidP="005D0389">
      <w:pPr>
        <w:spacing w:after="1" w:line="239" w:lineRule="auto"/>
        <w:ind w:left="1843" w:right="1371" w:hanging="1748"/>
        <w:jc w:val="left"/>
        <w:rPr>
          <w:b/>
        </w:rPr>
      </w:pPr>
    </w:p>
    <w:tbl>
      <w:tblPr>
        <w:tblStyle w:val="TableGrid"/>
        <w:tblW w:w="10575" w:type="dxa"/>
        <w:tblInd w:w="-5" w:type="dxa"/>
        <w:tblCellMar>
          <w:top w:w="53" w:type="dxa"/>
          <w:left w:w="13" w:type="dxa"/>
          <w:right w:w="110" w:type="dxa"/>
        </w:tblCellMar>
        <w:tblLook w:val="04A0"/>
      </w:tblPr>
      <w:tblGrid>
        <w:gridCol w:w="4619"/>
        <w:gridCol w:w="5699"/>
        <w:gridCol w:w="257"/>
      </w:tblGrid>
      <w:tr w:rsidR="002B0546" w:rsidRPr="00490FCB" w:rsidTr="00490FCB">
        <w:trPr>
          <w:trHeight w:val="666"/>
        </w:trPr>
        <w:tc>
          <w:tcPr>
            <w:tcW w:w="4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546" w:rsidRPr="00490FCB" w:rsidRDefault="00490FCB">
            <w:pPr>
              <w:spacing w:after="0" w:line="259" w:lineRule="auto"/>
              <w:ind w:left="105" w:firstLine="0"/>
              <w:jc w:val="center"/>
            </w:pPr>
            <w:r w:rsidRPr="00490FCB">
              <w:t xml:space="preserve">Время приема пищи </w:t>
            </w:r>
          </w:p>
        </w:tc>
        <w:tc>
          <w:tcPr>
            <w:tcW w:w="5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546" w:rsidRPr="00490FCB" w:rsidRDefault="00490FCB">
            <w:pPr>
              <w:spacing w:after="0" w:line="259" w:lineRule="auto"/>
              <w:ind w:left="0" w:firstLine="0"/>
              <w:jc w:val="center"/>
            </w:pPr>
            <w:r w:rsidRPr="00490FCB">
              <w:t xml:space="preserve">Приемы пищи в зависимости от длительности пребывания детей в дошкольной организации </w:t>
            </w:r>
          </w:p>
        </w:tc>
      </w:tr>
      <w:tr w:rsidR="002B0546" w:rsidRPr="00490FCB" w:rsidTr="00490FCB">
        <w:trPr>
          <w:trHeight w:val="490"/>
        </w:trPr>
        <w:tc>
          <w:tcPr>
            <w:tcW w:w="46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546" w:rsidRPr="00490FCB" w:rsidRDefault="002B054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546" w:rsidRPr="00490FCB" w:rsidRDefault="00490FCB">
            <w:pPr>
              <w:spacing w:after="0" w:line="259" w:lineRule="auto"/>
              <w:ind w:left="94" w:firstLine="0"/>
              <w:jc w:val="center"/>
            </w:pPr>
            <w:r w:rsidRPr="00490FCB">
              <w:t xml:space="preserve">12 часов </w:t>
            </w:r>
          </w:p>
        </w:tc>
      </w:tr>
      <w:tr w:rsidR="002B0546" w:rsidRPr="00490FCB" w:rsidTr="00490FCB">
        <w:trPr>
          <w:trHeight w:val="490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546" w:rsidRPr="00490FCB" w:rsidRDefault="00490FCB">
            <w:pPr>
              <w:spacing w:after="0" w:line="259" w:lineRule="auto"/>
              <w:ind w:left="107" w:firstLine="0"/>
              <w:jc w:val="center"/>
            </w:pPr>
            <w:r w:rsidRPr="00490FCB">
              <w:t xml:space="preserve">8.30 - 9.00 </w:t>
            </w:r>
          </w:p>
        </w:tc>
        <w:tc>
          <w:tcPr>
            <w:tcW w:w="5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546" w:rsidRPr="00490FCB" w:rsidRDefault="00490FCB">
            <w:pPr>
              <w:spacing w:after="0" w:line="259" w:lineRule="auto"/>
              <w:ind w:left="93" w:firstLine="0"/>
              <w:jc w:val="center"/>
            </w:pPr>
            <w:r w:rsidRPr="00490FCB">
              <w:t xml:space="preserve">завтрак </w:t>
            </w:r>
          </w:p>
        </w:tc>
      </w:tr>
      <w:tr w:rsidR="002B0546" w:rsidRPr="00490FCB" w:rsidTr="00490FCB">
        <w:trPr>
          <w:trHeight w:val="490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546" w:rsidRPr="00490FCB" w:rsidRDefault="00490FCB">
            <w:pPr>
              <w:spacing w:after="0" w:line="259" w:lineRule="auto"/>
              <w:ind w:left="107" w:firstLine="0"/>
              <w:jc w:val="center"/>
            </w:pPr>
            <w:r w:rsidRPr="00490FCB">
              <w:t xml:space="preserve">10.30 - 11.00 </w:t>
            </w:r>
          </w:p>
        </w:tc>
        <w:tc>
          <w:tcPr>
            <w:tcW w:w="5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546" w:rsidRPr="00490FCB" w:rsidRDefault="00490FCB">
            <w:pPr>
              <w:spacing w:after="0" w:line="259" w:lineRule="auto"/>
              <w:ind w:left="97" w:firstLine="0"/>
              <w:jc w:val="center"/>
            </w:pPr>
            <w:r w:rsidRPr="00490FCB">
              <w:t xml:space="preserve">второй завтрак </w:t>
            </w:r>
          </w:p>
        </w:tc>
      </w:tr>
      <w:tr w:rsidR="002B0546" w:rsidRPr="00490FCB" w:rsidTr="00490FCB">
        <w:trPr>
          <w:trHeight w:val="492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546" w:rsidRPr="00490FCB" w:rsidRDefault="00490FCB">
            <w:pPr>
              <w:spacing w:after="0" w:line="259" w:lineRule="auto"/>
              <w:ind w:left="107" w:firstLine="0"/>
              <w:jc w:val="center"/>
            </w:pPr>
            <w:r w:rsidRPr="00490FCB">
              <w:t xml:space="preserve">12.00 - 13.00 </w:t>
            </w:r>
          </w:p>
        </w:tc>
        <w:tc>
          <w:tcPr>
            <w:tcW w:w="5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546" w:rsidRPr="00490FCB" w:rsidRDefault="00490FCB">
            <w:pPr>
              <w:spacing w:after="0" w:line="259" w:lineRule="auto"/>
              <w:ind w:left="94" w:firstLine="0"/>
              <w:jc w:val="center"/>
            </w:pPr>
            <w:r w:rsidRPr="00490FCB">
              <w:t xml:space="preserve">Обед </w:t>
            </w:r>
          </w:p>
        </w:tc>
      </w:tr>
      <w:tr w:rsidR="002B0546" w:rsidRPr="00490FCB" w:rsidTr="00490FCB">
        <w:trPr>
          <w:trHeight w:val="767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546" w:rsidRPr="00490FCB" w:rsidRDefault="00490FCB">
            <w:pPr>
              <w:spacing w:after="0" w:line="259" w:lineRule="auto"/>
              <w:ind w:left="105" w:firstLine="0"/>
              <w:jc w:val="center"/>
            </w:pPr>
            <w:r w:rsidRPr="00490FCB">
              <w:t xml:space="preserve">15-45- 16-15 </w:t>
            </w:r>
          </w:p>
        </w:tc>
        <w:tc>
          <w:tcPr>
            <w:tcW w:w="5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0546" w:rsidRPr="00490FCB" w:rsidRDefault="00490FCB">
            <w:pPr>
              <w:spacing w:after="0" w:line="259" w:lineRule="auto"/>
              <w:ind w:left="95" w:firstLine="0"/>
              <w:jc w:val="center"/>
            </w:pPr>
            <w:r w:rsidRPr="00490FCB">
              <w:t xml:space="preserve">«уплотненный» полдник с включением блюд ужина </w:t>
            </w:r>
          </w:p>
          <w:p w:rsidR="002B0546" w:rsidRPr="00490FCB" w:rsidRDefault="00490FCB">
            <w:pPr>
              <w:spacing w:after="0" w:line="259" w:lineRule="auto"/>
              <w:ind w:left="34" w:firstLine="0"/>
              <w:jc w:val="center"/>
            </w:pPr>
            <w:r w:rsidRPr="00490FCB">
              <w:t xml:space="preserve">п.8.1.2.2 СанПиН2.3/2.4.3590-20  </w:t>
            </w:r>
          </w:p>
        </w:tc>
      </w:tr>
      <w:tr w:rsidR="002B0546" w:rsidRPr="00490FCB" w:rsidTr="00490FCB">
        <w:trPr>
          <w:trHeight w:val="280"/>
        </w:trPr>
        <w:tc>
          <w:tcPr>
            <w:tcW w:w="46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2B0546" w:rsidRPr="00490FCB" w:rsidRDefault="002B0546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56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2B0546" w:rsidRPr="00490FCB" w:rsidRDefault="002B054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B0546" w:rsidRPr="00490FCB" w:rsidRDefault="002B054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2B0546" w:rsidRDefault="00490FCB">
      <w:pPr>
        <w:pStyle w:val="2"/>
        <w:ind w:left="72" w:right="0"/>
      </w:pPr>
      <w:r>
        <w:t xml:space="preserve">2.3. Условия организации питания </w:t>
      </w:r>
    </w:p>
    <w:p w:rsidR="002B0546" w:rsidRDefault="00490FCB">
      <w:pPr>
        <w:ind w:left="62" w:right="428" w:firstLine="720"/>
      </w:pPr>
      <w:r>
        <w:t xml:space="preserve">2.3.1. В соответствии с требованиями СП 2.4.3648-20, СанПиН 2.3/2.4.3590-20 и ТР ТС 021/2011 в учреждении выделены производственные помещения для приема и хранения продуктов, приготовления пищевой продукции.  </w:t>
      </w:r>
    </w:p>
    <w:p w:rsidR="002B0546" w:rsidRDefault="00490FCB">
      <w:pPr>
        <w:ind w:left="62" w:right="428" w:firstLine="720"/>
      </w:pPr>
      <w:r>
        <w:t xml:space="preserve">2.3.2. Основной пищеблок (здания литер А) образовательного учреждения  работает на продовольственном сырье и полуфабрикатах. </w:t>
      </w:r>
    </w:p>
    <w:p w:rsidR="002B0546" w:rsidRDefault="00490FCB">
      <w:pPr>
        <w:ind w:left="62" w:right="428" w:firstLine="720"/>
      </w:pPr>
      <w:r>
        <w:t>2.3.3. Планировка производственных помещений пищеблока, в котором осуществляется процесс производства (изготовления) пищевой продукции, их конструкция, размещение и размер должны обеспечиваться в соответствии с требованиями технического регламента (Статьи 10 и 14 технического регламента Таможенного союза ТР ТС 021/2011).</w:t>
      </w:r>
      <w:r>
        <w:rPr>
          <w:sz w:val="20"/>
        </w:rPr>
        <w:t xml:space="preserve"> </w:t>
      </w:r>
      <w:r>
        <w:t xml:space="preserve"> </w:t>
      </w:r>
    </w:p>
    <w:p w:rsidR="002B0546" w:rsidRDefault="00490FCB">
      <w:pPr>
        <w:ind w:left="62" w:right="428" w:firstLine="720"/>
      </w:pPr>
      <w:r>
        <w:t xml:space="preserve">2.3.4. Допускается изготавливать блюдо или кулинарное изделие из полуфабрикатов при наличии оборудования, позволяющего осуществлять их </w:t>
      </w:r>
      <w:proofErr w:type="spellStart"/>
      <w:r>
        <w:t>доготовку</w:t>
      </w:r>
      <w:proofErr w:type="spellEnd"/>
      <w:r>
        <w:t xml:space="preserve">. При этом должны соблюдаться условия хранения и сроки годности используемых полуфабрикатов. </w:t>
      </w:r>
    </w:p>
    <w:p w:rsidR="002B0546" w:rsidRDefault="00490FCB">
      <w:pPr>
        <w:ind w:left="62" w:right="428" w:firstLine="720"/>
      </w:pPr>
      <w:r>
        <w:t xml:space="preserve">2.3.5. Питание воспитанников организуют в помещении групповых в специально отведенном для этого месте.  </w:t>
      </w:r>
    </w:p>
    <w:p w:rsidR="002B0546" w:rsidRDefault="00490FCB">
      <w:pPr>
        <w:ind w:left="62" w:right="428" w:firstLine="720"/>
      </w:pPr>
      <w:r>
        <w:t xml:space="preserve">2.3.6. Питание сотрудников организуют в специально отведенном помещении (при наличии), педагогический коллектив групп питается в групповой вместе с воспитанниками. </w:t>
      </w:r>
    </w:p>
    <w:p w:rsidR="002B0546" w:rsidRDefault="00490FCB">
      <w:pPr>
        <w:ind w:left="62" w:right="428" w:firstLine="720"/>
      </w:pPr>
      <w:r>
        <w:t xml:space="preserve">2.3.7. Доставка пищи от пищеблока до групповой осуществляется в специально выделенных промаркированных закрытых емкостях. Маркировка должна предусматривать групповую принадлежность и вид блюда (первое, второе, третье). </w:t>
      </w:r>
    </w:p>
    <w:p w:rsidR="002B0546" w:rsidRDefault="00490FCB">
      <w:pPr>
        <w:ind w:left="62" w:right="428" w:firstLine="720"/>
      </w:pPr>
      <w:r>
        <w:t xml:space="preserve">2.3.8. Для предотвращения размножения патогенных микроорганизмов готовые блюда должны быть реализованы не позднее 2 часов с момента изготовления. </w:t>
      </w:r>
    </w:p>
    <w:p w:rsidR="002B0546" w:rsidRDefault="00490FCB">
      <w:pPr>
        <w:spacing w:after="0" w:line="259" w:lineRule="auto"/>
        <w:ind w:left="0" w:right="299" w:firstLine="0"/>
        <w:jc w:val="center"/>
      </w:pPr>
      <w:r>
        <w:rPr>
          <w:b/>
        </w:rPr>
        <w:t xml:space="preserve"> </w:t>
      </w:r>
    </w:p>
    <w:p w:rsidR="002B0546" w:rsidRDefault="00490FCB">
      <w:pPr>
        <w:spacing w:after="0" w:line="265" w:lineRule="auto"/>
        <w:ind w:left="10" w:right="361"/>
        <w:jc w:val="center"/>
      </w:pPr>
      <w:r>
        <w:rPr>
          <w:b/>
        </w:rPr>
        <w:t xml:space="preserve">III. Требования к санитарно-техническому обеспечению пищеблока. </w:t>
      </w:r>
    </w:p>
    <w:p w:rsidR="002B0546" w:rsidRDefault="00490FCB">
      <w:pPr>
        <w:ind w:left="62" w:right="428" w:firstLine="720"/>
      </w:pPr>
      <w:r>
        <w:t xml:space="preserve">3.1. Системы хозяйственно-питьевого холодного и горячего водоснабжения, канализации, вентиляции и отопления оборудуют в соответствии с санитарно-эпидемиологическими требованиями, предъявляемыми к образовательным учреждениям. </w:t>
      </w:r>
    </w:p>
    <w:p w:rsidR="002B0546" w:rsidRDefault="00490FCB">
      <w:pPr>
        <w:ind w:left="62" w:right="428" w:firstLine="720"/>
      </w:pPr>
      <w:r>
        <w:t xml:space="preserve">3.2. Холодная и горячая вода, используемая в технологических процессах обработки пищевых продуктах и приготовления блюд, мытье кухонной посуды, оборудования, инвентаря, санитарной обработке помещений, соблюдения правил личной гигиены должна отвечать требованиям, предъявляемым к питьевой воде. </w:t>
      </w:r>
    </w:p>
    <w:p w:rsidR="002B0546" w:rsidRDefault="00490FCB">
      <w:pPr>
        <w:ind w:left="62" w:right="428" w:firstLine="720"/>
      </w:pPr>
      <w:r>
        <w:t xml:space="preserve">3.3. Для искусственного освещения применяют светильники во </w:t>
      </w:r>
      <w:proofErr w:type="spellStart"/>
      <w:r>
        <w:t>влагопылезащитном</w:t>
      </w:r>
      <w:proofErr w:type="spellEnd"/>
      <w:r>
        <w:t xml:space="preserve"> исполнении. Светильники не размещают над плитами, технологическим оборудованием, разделочными столами.  </w:t>
      </w:r>
    </w:p>
    <w:p w:rsidR="002B0546" w:rsidRDefault="00490FCB">
      <w:pPr>
        <w:ind w:left="62" w:right="428" w:firstLine="720"/>
      </w:pPr>
      <w:r>
        <w:t xml:space="preserve">3.4. Внутренняя отделка производственных и санитарно-бытовых помещений предприятий общественного питания должна быть выполнена из материалов, позволяющих проводить ежедневную влажную уборку, обработку моющими и дезинфицирующими средствами, и не иметь повреждений. </w:t>
      </w:r>
    </w:p>
    <w:p w:rsidR="002B0546" w:rsidRDefault="00490FCB">
      <w:pPr>
        <w:ind w:left="62" w:right="428" w:firstLine="540"/>
      </w:pPr>
      <w:r>
        <w:t xml:space="preserve">3.5. Для обеззараживания воздуха в холодном цехе используется бактерицидная установка для обеззараживания воздуха. </w:t>
      </w:r>
    </w:p>
    <w:p w:rsidR="002B0546" w:rsidRDefault="00490FCB">
      <w:pPr>
        <w:spacing w:after="0" w:line="259" w:lineRule="auto"/>
        <w:ind w:left="797" w:firstLine="0"/>
        <w:jc w:val="left"/>
      </w:pPr>
      <w:r>
        <w:t xml:space="preserve"> </w:t>
      </w:r>
    </w:p>
    <w:p w:rsidR="002B0546" w:rsidRDefault="00490FCB">
      <w:pPr>
        <w:pStyle w:val="1"/>
        <w:ind w:right="365"/>
      </w:pPr>
      <w:r>
        <w:t xml:space="preserve">IV. Требования к оборудованию, инвентарю, посуде и таре </w:t>
      </w:r>
    </w:p>
    <w:p w:rsidR="002B0546" w:rsidRDefault="00490FCB">
      <w:pPr>
        <w:ind w:left="62" w:right="428" w:firstLine="567"/>
      </w:pPr>
      <w:r>
        <w:t xml:space="preserve">4.1. Оборудование, инвентарь, посуда, тара, являющиеся предметами производственного окружения, должны соответствовать санитарно-эпидемиологическим требованиям и выполнены из материалов, допущенных для контакта с пищевыми продуктами в установленном порядке. </w:t>
      </w:r>
    </w:p>
    <w:p w:rsidR="002B0546" w:rsidRDefault="00490FCB">
      <w:pPr>
        <w:ind w:left="62" w:right="428" w:firstLine="567"/>
      </w:pPr>
      <w:r>
        <w:t xml:space="preserve"> 4.2. Пищеблок должен быть оборудован необходимым технологическим, холодильным и моечным оборудованием. Набор оборудования производственных, складских помещений рекомендуется принимать в соответствии с СанПиН. Все технологическое и холодильное оборудование должно быть исправно. </w:t>
      </w:r>
    </w:p>
    <w:p w:rsidR="002B0546" w:rsidRDefault="00490FCB">
      <w:pPr>
        <w:ind w:left="62" w:right="428" w:firstLine="567"/>
      </w:pPr>
      <w:r>
        <w:t xml:space="preserve">4.3. Все установленное в производственных помещениях технологическое и холодильное оборудование должно находиться в исправном состоянии.  </w:t>
      </w:r>
    </w:p>
    <w:p w:rsidR="002B0546" w:rsidRDefault="00490FCB">
      <w:pPr>
        <w:ind w:left="62" w:right="428" w:firstLine="567"/>
      </w:pPr>
      <w:r>
        <w:lastRenderedPageBreak/>
        <w:t xml:space="preserve">В случае выхода из строя какого-либо технологического оборудования необходимо внести изменения в меню и обеспечить соблюдение требований СанПиН при производстве готовых блюд. </w:t>
      </w:r>
    </w:p>
    <w:p w:rsidR="002B0546" w:rsidRDefault="00490FCB">
      <w:pPr>
        <w:ind w:left="62" w:right="428" w:firstLine="567"/>
      </w:pPr>
      <w:r>
        <w:t xml:space="preserve">Ежегодно, перед началом нового учебного года должен проводиться технический контроль соответствия оборудования паспортным характеристикам.   </w:t>
      </w:r>
    </w:p>
    <w:p w:rsidR="002B0546" w:rsidRDefault="00490FCB">
      <w:pPr>
        <w:ind w:left="62" w:right="428" w:firstLine="567"/>
      </w:pPr>
      <w:r>
        <w:t xml:space="preserve">4.4. Групповые комнаты должны быть оборудованы столовой мебелью (столами, стульями и другой мебелью) с покрытием, позволяющим проводить их обработку с применением моющих и дезинфицирующих средств.  </w:t>
      </w:r>
    </w:p>
    <w:p w:rsidR="002B0546" w:rsidRDefault="00490FCB">
      <w:pPr>
        <w:ind w:left="62" w:right="428" w:firstLine="567"/>
      </w:pPr>
      <w:r>
        <w:t xml:space="preserve">4.5. Производственные столы, предназначенные для обработки пищевых продуктов, должны иметь покрытие, устойчивое к действию моющих и дезинфицирующих средств и отвечать требованиям безопасности для материалов, контактирующих с пищевыми продуктами.  </w:t>
      </w:r>
    </w:p>
    <w:p w:rsidR="002B0546" w:rsidRDefault="00490FCB">
      <w:pPr>
        <w:ind w:left="62" w:right="428" w:firstLine="567"/>
      </w:pPr>
      <w:r>
        <w:t>4.6. Стеллажи, подтоварники для хранения пищевых продуктов, посуды, инвентаря</w:t>
      </w:r>
      <w:r>
        <w:rPr>
          <w:color w:val="0000FF"/>
        </w:rPr>
        <w:t xml:space="preserve"> </w:t>
      </w:r>
      <w:r>
        <w:t xml:space="preserve"> должны иметь высоту от пола не менее 25 см. Конструкция и размещение стеллажей и поддонов должны позволять проводить влажную уборку.  </w:t>
      </w:r>
    </w:p>
    <w:p w:rsidR="002B0546" w:rsidRDefault="00490FCB">
      <w:pPr>
        <w:ind w:left="62" w:right="428" w:firstLine="567"/>
      </w:pPr>
      <w:r>
        <w:t xml:space="preserve">4.7. При организации питания используют фарфоровую, фаянсовую и стеклянную посуду (тарелки, блюдца, чашки, бокалы), отвечающей требованиям безопасности для материалов, контактирующих с пищевыми продуктами. Столовые приборы (ложки, вилки, ножи), посуда для приготовления и хранения готовых блюд должны быть изготовлены из нержавеющей стали или аналогичных по гигиеническим свойствам материалам.   </w:t>
      </w:r>
    </w:p>
    <w:p w:rsidR="002B0546" w:rsidRDefault="00490FCB">
      <w:pPr>
        <w:ind w:left="62" w:right="428" w:firstLine="567"/>
      </w:pPr>
      <w:r>
        <w:t xml:space="preserve">4.8. Для раздельного хранения сырых и готовых продуктов, их технологической обработки и раздачи в обязательном порядке должны использоваться раздельные и специально промаркированные оборудования, разделочный инвентарь, кухонная посуда: </w:t>
      </w:r>
    </w:p>
    <w:p w:rsidR="002B0546" w:rsidRDefault="00490FCB">
      <w:pPr>
        <w:numPr>
          <w:ilvl w:val="0"/>
          <w:numId w:val="1"/>
        </w:numPr>
        <w:ind w:right="428" w:firstLine="567"/>
      </w:pPr>
      <w:r>
        <w:t xml:space="preserve">холодильное оборудование с маркировкой: «гастрономия», «молочные продукты», «мясо, птица», «рыба», «фрукты, овощи», «яйцо» и т.п.;  </w:t>
      </w:r>
    </w:p>
    <w:p w:rsidR="002B0546" w:rsidRDefault="00490FCB">
      <w:pPr>
        <w:numPr>
          <w:ilvl w:val="0"/>
          <w:numId w:val="1"/>
        </w:numPr>
        <w:ind w:right="428" w:firstLine="567"/>
      </w:pPr>
      <w:r>
        <w:t xml:space="preserve">производственные столы с маркировкой: «СМ» – сырое мясо, «СК» – сырые куры, «СР» – сырая рыба, «СО» - сырые овощи, «ВМ» – вареное мясо, «ВР» - вареная рыба, «ВО» – вареные овощи, «Г» – гастрономия, «З» – зелень, «Х» – хлеб и т.п.;  </w:t>
      </w:r>
    </w:p>
    <w:p w:rsidR="002B0546" w:rsidRDefault="00490FCB" w:rsidP="00490FCB">
      <w:pPr>
        <w:numPr>
          <w:ilvl w:val="0"/>
          <w:numId w:val="1"/>
        </w:numPr>
        <w:spacing w:after="0" w:line="259" w:lineRule="auto"/>
        <w:ind w:right="428" w:firstLine="567"/>
      </w:pPr>
      <w:r>
        <w:t xml:space="preserve">разделочный инвентарь (разделочные доски и ножи) с маркировкой: «СМ», «СК», «СР», «СО», «ВМ», «ВР», «ВК» – вареные куры, «ВО», «Г», «З», «Х», «сельдь»; </w:t>
      </w:r>
    </w:p>
    <w:p w:rsidR="002B0546" w:rsidRDefault="00490FCB">
      <w:pPr>
        <w:numPr>
          <w:ilvl w:val="0"/>
          <w:numId w:val="1"/>
        </w:numPr>
        <w:ind w:right="428" w:firstLine="567"/>
      </w:pPr>
      <w:r>
        <w:t xml:space="preserve">кухонная посуда с маркировкой: «I блюдо», «II блюдо», «III блюдо», «молоко», «СО» «СМ», «СК», «ВО», «СР», «крупы», «сахар», «масло», «сметана», «фрукты», «яйцо чистое», «гарниры», «Х», «З», «Г» и т.п. </w:t>
      </w:r>
    </w:p>
    <w:p w:rsidR="002B0546" w:rsidRDefault="00490FCB">
      <w:pPr>
        <w:numPr>
          <w:ilvl w:val="1"/>
          <w:numId w:val="2"/>
        </w:numPr>
        <w:ind w:right="428" w:firstLine="567"/>
      </w:pPr>
      <w:r>
        <w:t xml:space="preserve">Для </w:t>
      </w:r>
      <w:proofErr w:type="spellStart"/>
      <w:r>
        <w:t>порционирования</w:t>
      </w:r>
      <w:proofErr w:type="spellEnd"/>
      <w:r>
        <w:t xml:space="preserve"> блюд используют инвентарь с мерной меткой объема в литрах и миллилитрах.  </w:t>
      </w:r>
    </w:p>
    <w:p w:rsidR="002B0546" w:rsidRDefault="00490FCB">
      <w:pPr>
        <w:numPr>
          <w:ilvl w:val="1"/>
          <w:numId w:val="2"/>
        </w:numPr>
        <w:ind w:right="428" w:firstLine="567"/>
      </w:pPr>
      <w:r>
        <w:t xml:space="preserve">Не допускается использование кухонной и столовой посуды деформированной, с отбитыми краями, трещинами, сколами, с поврежденной эмалью; столовые приборы из алюминия; разделочные доски из пластмассы и прессованной фанеры; разделочные доски и мелкий деревянный инвентаря с трещинами и механическими повреждениями.  </w:t>
      </w:r>
    </w:p>
    <w:p w:rsidR="002B0546" w:rsidRDefault="00490FCB">
      <w:pPr>
        <w:numPr>
          <w:ilvl w:val="1"/>
          <w:numId w:val="2"/>
        </w:numPr>
        <w:ind w:right="428" w:firstLine="567"/>
      </w:pPr>
      <w:r>
        <w:t xml:space="preserve">Складские помещения для хранения продуктов оборудуют приборами для измерения относительной влажности и температуры воздуха, холодильное оборудование – контрольными термометрами. Использование ртутных термометров не допускается. </w:t>
      </w:r>
    </w:p>
    <w:p w:rsidR="002B0546" w:rsidRDefault="00490FCB">
      <w:pPr>
        <w:spacing w:after="0" w:line="259" w:lineRule="auto"/>
        <w:ind w:left="0" w:right="1326" w:firstLine="0"/>
        <w:jc w:val="right"/>
      </w:pPr>
      <w:r>
        <w:rPr>
          <w:b/>
        </w:rPr>
        <w:t xml:space="preserve"> </w:t>
      </w:r>
    </w:p>
    <w:p w:rsidR="002B0546" w:rsidRDefault="00490FCB">
      <w:pPr>
        <w:pStyle w:val="1"/>
        <w:ind w:right="364"/>
      </w:pPr>
      <w:r>
        <w:t xml:space="preserve">V. Требования к санитарному состоянию и содержанию помещений и мытью посуды </w:t>
      </w:r>
    </w:p>
    <w:p w:rsidR="002B0546" w:rsidRDefault="00490FCB">
      <w:pPr>
        <w:ind w:left="62" w:right="428" w:firstLine="567"/>
      </w:pPr>
      <w:r>
        <w:t xml:space="preserve">5.1. Санитарное состояние и содержание производственных помещений должно соответствовать санитарно-эпидемиологическим требованиям. </w:t>
      </w:r>
    </w:p>
    <w:p w:rsidR="002B0546" w:rsidRDefault="00490FCB">
      <w:pPr>
        <w:ind w:left="62" w:right="428" w:firstLine="567"/>
      </w:pPr>
      <w:r>
        <w:t xml:space="preserve">5.2. Производственные и другие помещения пищеблока должны содержаться в порядке и чистоте. Хранение пищевых продуктов на полу не допускается. </w:t>
      </w:r>
    </w:p>
    <w:p w:rsidR="002B0546" w:rsidRDefault="00490FCB">
      <w:pPr>
        <w:ind w:left="62" w:right="428" w:firstLine="567"/>
      </w:pPr>
      <w:r>
        <w:t xml:space="preserve">5.3. Уборка групповой комнаты должна проводиться после каждого приема пищи. Рабочие и обеденные столы моют горячей водой с добавлением моющих средств, используя специально выделенную ветошь и промаркированную тару для чистой и использованной ветоши. </w:t>
      </w:r>
    </w:p>
    <w:p w:rsidR="002B0546" w:rsidRDefault="00490FCB">
      <w:pPr>
        <w:spacing w:after="1" w:line="239" w:lineRule="auto"/>
        <w:ind w:left="62" w:right="303" w:firstLine="540"/>
        <w:jc w:val="left"/>
      </w:pPr>
      <w:r>
        <w:t xml:space="preserve">5.4. Мочалки, щетки для мытья посуды, ветошь для протирания столов после использования стирают с применением моющих средств, просушивают и хранят в специально </w:t>
      </w:r>
      <w:r>
        <w:lastRenderedPageBreak/>
        <w:t xml:space="preserve">промаркированной таре. Щетки с наличием дефектов и видимых загрязнений, а также металлические мочалки не используются. </w:t>
      </w:r>
    </w:p>
    <w:p w:rsidR="002B0546" w:rsidRDefault="00490FCB">
      <w:pPr>
        <w:spacing w:after="0" w:line="259" w:lineRule="auto"/>
        <w:ind w:left="0" w:right="306" w:firstLine="0"/>
        <w:jc w:val="center"/>
      </w:pPr>
      <w:r>
        <w:t xml:space="preserve">5.4. Мытье кухонной посуды должно быть предусмотрено отдельно от столовой посуды.  </w:t>
      </w:r>
    </w:p>
    <w:p w:rsidR="002B0546" w:rsidRDefault="00490FCB">
      <w:pPr>
        <w:ind w:left="62" w:right="428" w:firstLine="567"/>
      </w:pPr>
      <w:r>
        <w:t xml:space="preserve">Для мытья кухонной посуды используют металлические ванны с подводкой к ним горячей и холодной воды с установкой смесителей. В месте присоединения ванны к канализации доложен быть  воздушный разрыв не менее 20мм от верха приемной воронки. </w:t>
      </w:r>
    </w:p>
    <w:p w:rsidR="002B0546" w:rsidRDefault="00490FCB">
      <w:pPr>
        <w:ind w:left="62" w:right="428" w:firstLine="567"/>
      </w:pPr>
      <w:r>
        <w:t xml:space="preserve">В моечных помещениях вывешивают инструкцию о правилах мытья посуды и инвентаря с указанием концентрации и объемов применяемых моющих средств, согласно инструкции по применению этих средств, и температурных режимах воды в моечных ваннах.  </w:t>
      </w:r>
    </w:p>
    <w:p w:rsidR="002B0546" w:rsidRDefault="00490FCB">
      <w:pPr>
        <w:ind w:left="62" w:right="428" w:firstLine="567"/>
      </w:pPr>
      <w:r>
        <w:t xml:space="preserve">5.5. Моющие и дезинфицирующие средства хранят в таре изготовителя в специально отведенных местах, недоступных для воспитанников, отдельно от пищевых продуктов.   </w:t>
      </w:r>
    </w:p>
    <w:p w:rsidR="002B0546" w:rsidRDefault="00490FCB">
      <w:pPr>
        <w:ind w:left="62" w:right="428" w:firstLine="567"/>
      </w:pPr>
      <w:r>
        <w:t xml:space="preserve">5.6. Для обработки посуды, проведения уборки и санитарной обработки предметов производственного окружения используют разрешенные к применению в установленном порядке моющие, чистящие и дезинфицирующие средства, согласно инструкциям по их применению.  </w:t>
      </w:r>
    </w:p>
    <w:p w:rsidR="002B0546" w:rsidRDefault="00490FCB">
      <w:pPr>
        <w:ind w:left="62" w:right="428" w:firstLine="567"/>
      </w:pPr>
      <w:r>
        <w:t xml:space="preserve">5.7. Моечные ванны для мытья столовой посуды должны иметь маркировку объемной вместимости и обеспечиваться пробками из полимерных и резиновых материалов.  </w:t>
      </w:r>
    </w:p>
    <w:p w:rsidR="002B0546" w:rsidRDefault="00490FCB">
      <w:pPr>
        <w:ind w:left="654" w:right="428"/>
      </w:pPr>
      <w:r>
        <w:t xml:space="preserve">Для дозирования моющих и обеззараживающих средств используют мерные емкости. </w:t>
      </w:r>
    </w:p>
    <w:p w:rsidR="002B0546" w:rsidRDefault="00490FCB">
      <w:pPr>
        <w:ind w:left="62" w:right="428" w:firstLine="567"/>
      </w:pPr>
      <w:r>
        <w:t xml:space="preserve">5.8. При мытье кухонной посуды в двухсекционных ваннах должен соблюдаться следующий порядок:  </w:t>
      </w:r>
    </w:p>
    <w:p w:rsidR="002B0546" w:rsidRDefault="00490FCB">
      <w:pPr>
        <w:numPr>
          <w:ilvl w:val="0"/>
          <w:numId w:val="3"/>
        </w:numPr>
        <w:ind w:right="920" w:hanging="139"/>
        <w:jc w:val="left"/>
      </w:pPr>
      <w:r>
        <w:t xml:space="preserve">механическое удаление остатков пищи; </w:t>
      </w:r>
    </w:p>
    <w:p w:rsidR="00490FCB" w:rsidRDefault="00490FCB">
      <w:pPr>
        <w:numPr>
          <w:ilvl w:val="0"/>
          <w:numId w:val="3"/>
        </w:numPr>
        <w:spacing w:after="1" w:line="239" w:lineRule="auto"/>
        <w:ind w:right="920" w:hanging="139"/>
        <w:jc w:val="left"/>
      </w:pPr>
      <w:r>
        <w:t>мытье щетками в воде при температуре не ниже 45°С и с добавлением моющих средств;</w:t>
      </w:r>
    </w:p>
    <w:p w:rsidR="002B0546" w:rsidRDefault="00490FCB">
      <w:pPr>
        <w:numPr>
          <w:ilvl w:val="0"/>
          <w:numId w:val="3"/>
        </w:numPr>
        <w:spacing w:after="1" w:line="239" w:lineRule="auto"/>
        <w:ind w:right="920" w:hanging="139"/>
        <w:jc w:val="left"/>
      </w:pPr>
      <w:r>
        <w:t xml:space="preserve">ополаскивание горячей проточной водой с температурой не ниже 65°С; - просушивание в опрокинутом виде на решетчатых полках и стеллажах. </w:t>
      </w:r>
    </w:p>
    <w:p w:rsidR="002B0546" w:rsidRDefault="00490FCB">
      <w:pPr>
        <w:spacing w:after="0" w:line="259" w:lineRule="auto"/>
        <w:ind w:left="644" w:firstLine="0"/>
        <w:jc w:val="left"/>
      </w:pPr>
      <w:r>
        <w:t xml:space="preserve"> </w:t>
      </w:r>
    </w:p>
    <w:p w:rsidR="002B0546" w:rsidRDefault="00490FCB">
      <w:pPr>
        <w:numPr>
          <w:ilvl w:val="1"/>
          <w:numId w:val="4"/>
        </w:numPr>
        <w:ind w:right="428" w:firstLine="567"/>
      </w:pPr>
      <w:r>
        <w:t xml:space="preserve">Посуду и столовые приборы моют в 2-гнездных ваннах, установленных в буфетных каждой групповой ячейки. </w:t>
      </w:r>
    </w:p>
    <w:p w:rsidR="002B0546" w:rsidRDefault="00490FCB">
      <w:pPr>
        <w:ind w:left="72" w:right="428"/>
      </w:pPr>
      <w:r>
        <w:t xml:space="preserve">Столовая посуда после механического удаления остатков пищи моется путем полного погружения с добавлением моющих средств (первая ванна) с температурой воды не ниже 40 °C, ополаскивается горячей проточной водой с температурой не ниже 65 °C (вторая ванна) с помощью гибкого шланга с душевой насадкой и просушивается на специальных решетках. Чашки моют горячей водой с применением моющих средств в первой ванне, ополаскивают горячей проточной водой во второй ванне и просушивают. </w:t>
      </w:r>
    </w:p>
    <w:p w:rsidR="002B0546" w:rsidRDefault="00490FCB">
      <w:pPr>
        <w:ind w:left="72" w:right="428"/>
      </w:pPr>
      <w:r>
        <w:t xml:space="preserve">Столовые приборы после механической очистки и мытья с применением моющих средств (первая ванна) ополаскивают горячей проточной водой (вторая ванна). Чистые столовые приборы хранят в предварительно промытых кассетах (диспенсерах) в вертикальном положении ручками вверх. </w:t>
      </w:r>
    </w:p>
    <w:p w:rsidR="002B0546" w:rsidRDefault="00490FCB">
      <w:pPr>
        <w:numPr>
          <w:ilvl w:val="1"/>
          <w:numId w:val="4"/>
        </w:numPr>
        <w:ind w:right="428" w:firstLine="567"/>
      </w:pPr>
      <w:r>
        <w:t xml:space="preserve">Для персонала следует иметь отдельную промаркированную посуду, которая хранится отдельно. </w:t>
      </w:r>
    </w:p>
    <w:p w:rsidR="002B0546" w:rsidRDefault="00490FCB">
      <w:pPr>
        <w:numPr>
          <w:ilvl w:val="1"/>
          <w:numId w:val="4"/>
        </w:numPr>
        <w:ind w:right="428" w:firstLine="567"/>
      </w:pPr>
      <w:r>
        <w:t xml:space="preserve">При возникновении случаев инфекционных заболеваний проводится обеззараживание (дезинфекция) посуды в установленном порядке. </w:t>
      </w:r>
    </w:p>
    <w:p w:rsidR="002B0546" w:rsidRDefault="00490FCB">
      <w:pPr>
        <w:ind w:left="62" w:right="428" w:firstLine="567"/>
      </w:pPr>
      <w:r>
        <w:t xml:space="preserve">Для обеззараживания посуды в каждой групповой ячейке следует иметь промаркированную емкость с крышкой для замачивания посуды в дезинфицирующем растворе. Допускается использование сухожарового шкафа. </w:t>
      </w:r>
    </w:p>
    <w:p w:rsidR="002B0546" w:rsidRDefault="00490FCB">
      <w:pPr>
        <w:numPr>
          <w:ilvl w:val="1"/>
          <w:numId w:val="4"/>
        </w:numPr>
        <w:ind w:right="428" w:firstLine="567"/>
      </w:pPr>
      <w:r>
        <w:t xml:space="preserve">Чистую кухонную посуду и инвентарь хранят на стеллажах на высоте не менее 0,5 м от пола; столовую посуду – в шкафах или на решетках; столовые приборы – в специальных ящиках-кассетах ручками вверх, хранение их на подносах россыпью не допускается. </w:t>
      </w:r>
    </w:p>
    <w:p w:rsidR="002B0546" w:rsidRDefault="00490FCB">
      <w:pPr>
        <w:numPr>
          <w:ilvl w:val="1"/>
          <w:numId w:val="4"/>
        </w:numPr>
        <w:ind w:right="428" w:firstLine="567"/>
      </w:pPr>
      <w:r>
        <w:t xml:space="preserve">Санитарную обработку технологического оборудования проводят ежедневно по мере его загрязнения и по окончании работы. Производственные столы в конце работы моют с использованием моющих и дезинфицирующих средств, промывают горячей водой температуры не ниже 45° С и насухо вытирают сухой, чистой тканью. Для моющих и дезинфицирующих средств, применяемых для обработки столов, выделяют специальную промаркированную емкость. </w:t>
      </w:r>
    </w:p>
    <w:p w:rsidR="002B0546" w:rsidRDefault="00490FCB">
      <w:pPr>
        <w:numPr>
          <w:ilvl w:val="1"/>
          <w:numId w:val="4"/>
        </w:numPr>
        <w:ind w:right="428" w:firstLine="567"/>
      </w:pPr>
      <w:r>
        <w:lastRenderedPageBreak/>
        <w:t>Мытье разделочных досок и мелкого деревянного инвентаря производится в моечном отделении (цехе)</w:t>
      </w:r>
      <w:r>
        <w:rPr>
          <w:color w:val="0000FF"/>
        </w:rPr>
        <w:t xml:space="preserve"> </w:t>
      </w:r>
      <w:r>
        <w:t xml:space="preserve">для кухонной посуды горячей водой при температуре не ниже 50°С, с добавлением моющих средств, ополаскивают горячей водой при температуре не ниже 65°С и ошпаривают кипятком, а затем просушивают на стеллажах на ребре. После обработки и просушивания разделочные доски хранят непосредственно на рабочих местах на ребре.  </w:t>
      </w:r>
    </w:p>
    <w:p w:rsidR="002B0546" w:rsidRDefault="00490FCB">
      <w:pPr>
        <w:numPr>
          <w:ilvl w:val="1"/>
          <w:numId w:val="4"/>
        </w:numPr>
        <w:ind w:right="428" w:firstLine="567"/>
      </w:pPr>
      <w:r>
        <w:t xml:space="preserve">Щетки (мочалки), ветошь для мытья посуды после использования очищают, замачивают в горячей воде при температуре не ниже 45°С с добавлением моющих средств, дезинфицируют (или кипятят в течение 15 мин.), промывают проточной водой, просушивают и хранят в специальной таре. Щетки с наличием плесени и видимых загрязнений не используют. </w:t>
      </w:r>
    </w:p>
    <w:p w:rsidR="002B0546" w:rsidRDefault="00490FCB">
      <w:pPr>
        <w:numPr>
          <w:ilvl w:val="1"/>
          <w:numId w:val="4"/>
        </w:numPr>
        <w:ind w:right="428" w:firstLine="567"/>
      </w:pPr>
      <w:r>
        <w:t xml:space="preserve">Дезинфекцию посуды и инвентаря проводят по эпидемиологическим показаниям в соответствии с инструкцией по применению дезинфицирующих средств. </w:t>
      </w:r>
    </w:p>
    <w:p w:rsidR="002B0546" w:rsidRDefault="00490FCB">
      <w:pPr>
        <w:numPr>
          <w:ilvl w:val="1"/>
          <w:numId w:val="4"/>
        </w:numPr>
        <w:ind w:right="428" w:firstLine="567"/>
      </w:pPr>
      <w:r>
        <w:t xml:space="preserve">В помещениях пищеблока ежедневно проводят уборку: мытьё полов, удаление пыли и паутины, протирание радиаторов, подоконников; еженедельно с применением моющих средств проводят мытьё стен, осветительной арматуры, очистку стёкол от пыли и копоти и т.п.  Один раз в месяц проводят генеральную уборку всех помещений, оборудования и инвентаря с последующей дезинфекцией. Рекомендуется использовать дезинфицирующие средства с </w:t>
      </w:r>
      <w:proofErr w:type="spellStart"/>
      <w:r>
        <w:t>вирулицидным</w:t>
      </w:r>
      <w:proofErr w:type="spellEnd"/>
      <w:r>
        <w:t xml:space="preserve"> эффектом. </w:t>
      </w:r>
    </w:p>
    <w:p w:rsidR="002B0546" w:rsidRDefault="00490FCB">
      <w:pPr>
        <w:numPr>
          <w:ilvl w:val="1"/>
          <w:numId w:val="4"/>
        </w:numPr>
        <w:ind w:right="428" w:firstLine="567"/>
      </w:pPr>
      <w:r>
        <w:t xml:space="preserve">Пищевые отходы на пищеблоке и в группах собираются в промаркированные ведра или специальную тару с крышками, очистка которых проводится по мере заполнения их не более чем на 2/3 объема. Ежедневно в конце дня ведра или специальная тара независимо от наполнения очищается с помощью шлангов над канализационными трапами, промывается 2% раствором кальцинированной соды, а затем ополаскивается горячей водой и просушивается. </w:t>
      </w:r>
    </w:p>
    <w:p w:rsidR="002B0546" w:rsidRDefault="00490FCB">
      <w:pPr>
        <w:numPr>
          <w:ilvl w:val="1"/>
          <w:numId w:val="4"/>
        </w:numPr>
        <w:ind w:right="428" w:firstLine="567"/>
      </w:pPr>
      <w:r>
        <w:t xml:space="preserve">Для уборки каждой группы помещений   выделяют отдельный промаркированный уборочный инвентарь.  </w:t>
      </w:r>
    </w:p>
    <w:p w:rsidR="002B0546" w:rsidRDefault="00490FCB">
      <w:pPr>
        <w:ind w:left="62" w:right="428" w:firstLine="567"/>
      </w:pPr>
      <w:r>
        <w:t xml:space="preserve">По окончании уборки, в конце смены весь уборочный инвентарь должен промываться с использованием моющих и дезинфицирующих средств, просушиваться и храниться в чистом виде. </w:t>
      </w:r>
    </w:p>
    <w:p w:rsidR="002B0546" w:rsidRDefault="00490FCB">
      <w:pPr>
        <w:numPr>
          <w:ilvl w:val="1"/>
          <w:numId w:val="4"/>
        </w:numPr>
        <w:ind w:right="428" w:firstLine="567"/>
      </w:pPr>
      <w:r>
        <w:t xml:space="preserve">Для хранения уборочного инвентаря выделяют отдельное помещение, оборудованное душевым поддоном и умывальной раковиной с подводкой к ним холодной и горячей воды. При отсутствии такого помещения хранение уборочного инвентаря допускается в специально отведенном месте. Хранение уборочного инвентаря в производственных помещениях не допускается.  </w:t>
      </w:r>
    </w:p>
    <w:p w:rsidR="002B0546" w:rsidRDefault="00490FCB">
      <w:pPr>
        <w:numPr>
          <w:ilvl w:val="1"/>
          <w:numId w:val="4"/>
        </w:numPr>
        <w:ind w:right="428" w:firstLine="567"/>
      </w:pPr>
      <w:r>
        <w:t xml:space="preserve">Проведение мероприятий по борьбе с насекомыми и грызунами должно осуществляться специализированными организациями в соответствии с гигиеническими требованиями, предъявляемыми к проведению </w:t>
      </w:r>
      <w:proofErr w:type="spellStart"/>
      <w:r>
        <w:t>дератизационных</w:t>
      </w:r>
      <w:proofErr w:type="spellEnd"/>
      <w:r>
        <w:t xml:space="preserve"> и дезинсекционных работ.  </w:t>
      </w:r>
    </w:p>
    <w:p w:rsidR="002B0546" w:rsidRDefault="00490FCB">
      <w:pPr>
        <w:ind w:left="62" w:right="428" w:firstLine="567"/>
      </w:pPr>
      <w:r>
        <w:t xml:space="preserve">Для предупреждения залета насекомых следует проводить </w:t>
      </w:r>
      <w:proofErr w:type="spellStart"/>
      <w:r>
        <w:t>засетчивание</w:t>
      </w:r>
      <w:proofErr w:type="spellEnd"/>
      <w:r>
        <w:t xml:space="preserve"> оконных и дверных проемов в </w:t>
      </w:r>
      <w:proofErr w:type="spellStart"/>
      <w:r>
        <w:t>помещенияхпищеблока</w:t>
      </w:r>
      <w:proofErr w:type="spellEnd"/>
      <w:r>
        <w:t xml:space="preserve"> и групповых комнат. </w:t>
      </w:r>
      <w:r>
        <w:rPr>
          <w:color w:val="0000FF"/>
        </w:rPr>
        <w:t xml:space="preserve"> </w:t>
      </w:r>
    </w:p>
    <w:p w:rsidR="002B0546" w:rsidRDefault="00490FCB">
      <w:pPr>
        <w:numPr>
          <w:ilvl w:val="1"/>
          <w:numId w:val="4"/>
        </w:numPr>
        <w:ind w:right="428" w:firstLine="567"/>
      </w:pPr>
      <w:r>
        <w:t xml:space="preserve">Не допускается проведение </w:t>
      </w:r>
      <w:proofErr w:type="spellStart"/>
      <w:r>
        <w:t>дератизационных</w:t>
      </w:r>
      <w:proofErr w:type="spellEnd"/>
      <w:r>
        <w:t xml:space="preserve"> и дезинсекционных работ непосредственно персоналом образовательного учреждения. </w:t>
      </w:r>
    </w:p>
    <w:p w:rsidR="002B0546" w:rsidRDefault="00490FCB">
      <w:pPr>
        <w:numPr>
          <w:ilvl w:val="1"/>
          <w:numId w:val="4"/>
        </w:numPr>
        <w:ind w:right="428" w:firstLine="567"/>
      </w:pPr>
      <w:r>
        <w:t xml:space="preserve">Не допускается проведение ремонтных работ (косметического ремонта помещений, ремонта санитарно-технического и технологического оборудования) при эксплуатации пищеблока в период обслуживания воспитанников образовательного учреждения. </w:t>
      </w:r>
    </w:p>
    <w:p w:rsidR="002B0546" w:rsidRDefault="00490FCB">
      <w:pPr>
        <w:spacing w:after="0" w:line="259" w:lineRule="auto"/>
        <w:ind w:left="644" w:firstLine="0"/>
        <w:jc w:val="left"/>
      </w:pPr>
      <w:r>
        <w:t xml:space="preserve"> </w:t>
      </w:r>
    </w:p>
    <w:p w:rsidR="002B0546" w:rsidRDefault="00490FCB">
      <w:pPr>
        <w:pStyle w:val="1"/>
        <w:ind w:right="368"/>
      </w:pPr>
      <w:r>
        <w:t xml:space="preserve">VI. Требования к организации здорового питания и формированию меню </w:t>
      </w:r>
    </w:p>
    <w:p w:rsidR="002B0546" w:rsidRDefault="00490FCB">
      <w:pPr>
        <w:ind w:left="62" w:right="428" w:firstLine="567"/>
      </w:pPr>
      <w:r>
        <w:t xml:space="preserve">6.1. Для обеспечения воспитанников здоровым питанием, составными частями которого являются оптимальная количественная и качественная структура питания, гарантированная безопасность, физиологически технологическая и кулинарная обработка продуктов и блюд, физиологически обоснованный режим питания, следует разрабатывать рацион питания. </w:t>
      </w:r>
    </w:p>
    <w:p w:rsidR="002B0546" w:rsidRDefault="00490FCB">
      <w:pPr>
        <w:ind w:left="62" w:right="428" w:firstLine="567"/>
      </w:pPr>
      <w:r>
        <w:t>6.2.  Рацион питания</w:t>
      </w:r>
      <w:r>
        <w:rPr>
          <w:b/>
        </w:rPr>
        <w:t xml:space="preserve"> </w:t>
      </w:r>
      <w:r>
        <w:t xml:space="preserve">воспитанников предусматривает формирование набора продуктов, предназначенных для питания детей в течение 10-ти суток.  </w:t>
      </w:r>
    </w:p>
    <w:p w:rsidR="002B0546" w:rsidRDefault="00490FCB">
      <w:pPr>
        <w:ind w:left="62" w:right="428" w:firstLine="567"/>
      </w:pPr>
      <w:r>
        <w:t xml:space="preserve">6.3. На основании сформированного рациона питания разрабатывается 10-ти дневное меню (двухнедельное), включающее распределение перечня блюд, кулинарных, мучных, </w:t>
      </w:r>
      <w:r>
        <w:lastRenderedPageBreak/>
        <w:t xml:space="preserve">кондитерских и хлебобулочных изделий по отдельным приемам пищи (завтрак, обед, полдник, ужин). </w:t>
      </w:r>
    </w:p>
    <w:p w:rsidR="002B0546" w:rsidRDefault="00490FCB">
      <w:pPr>
        <w:ind w:left="62" w:right="428" w:firstLine="567"/>
      </w:pPr>
      <w:r>
        <w:t>6.4. Составление двухнедельного меню производится в соответствии с рекомендуемой формой, а также меню-раскладок, содержащих количественные данные о рецептуре блюд.</w:t>
      </w:r>
      <w:r>
        <w:rPr>
          <w:color w:val="0000FF"/>
        </w:rPr>
        <w:t xml:space="preserve"> </w:t>
      </w:r>
    </w:p>
    <w:p w:rsidR="002B0546" w:rsidRDefault="00490FCB">
      <w:pPr>
        <w:ind w:left="62" w:right="428" w:firstLine="567"/>
      </w:pPr>
      <w:r>
        <w:t xml:space="preserve">6.5. Меню разрабатывается компанией осуществляющей организацию питания </w:t>
      </w:r>
      <w:proofErr w:type="gramStart"/>
      <w:r>
        <w:t>согласно</w:t>
      </w:r>
      <w:proofErr w:type="gramEnd"/>
      <w:r>
        <w:t xml:space="preserve"> заключенного контракта и согласовывается с руководителем дошкольного образовательного учреждения. </w:t>
      </w:r>
    </w:p>
    <w:p w:rsidR="002B0546" w:rsidRDefault="00490FCB">
      <w:pPr>
        <w:ind w:left="62" w:right="428" w:firstLine="567"/>
      </w:pPr>
      <w:r>
        <w:t xml:space="preserve">6.6. Меню разрабатывается с учетом необходимого количества основных пищевых веществ и требуемой калорийности суточного рациона, дифференцированного по возрастным группам воспитанников (1,5-3, 3-7 лет). </w:t>
      </w:r>
    </w:p>
    <w:p w:rsidR="002B0546" w:rsidRDefault="00490FCB">
      <w:pPr>
        <w:ind w:left="62" w:right="428" w:firstLine="567"/>
      </w:pPr>
      <w:r>
        <w:t xml:space="preserve">Меню при его практическом использовании может корректироваться с учетом </w:t>
      </w:r>
      <w:proofErr w:type="spellStart"/>
      <w:r>
        <w:t>социальнодемографических</w:t>
      </w:r>
      <w:proofErr w:type="spellEnd"/>
      <w:r>
        <w:t xml:space="preserve"> факторов, национальных, конфессиональных</w:t>
      </w:r>
      <w:r>
        <w:rPr>
          <w:color w:val="FF0000"/>
        </w:rPr>
        <w:t xml:space="preserve"> </w:t>
      </w:r>
      <w:r>
        <w:t xml:space="preserve">и территориальных особенностей питания населения, при условии соблюдения требований к содержанию и соотношению в рационе питания основных пищевых веществ.  </w:t>
      </w:r>
    </w:p>
    <w:p w:rsidR="002B0546" w:rsidRDefault="00490FCB">
      <w:pPr>
        <w:ind w:left="62" w:right="428" w:firstLine="567"/>
      </w:pPr>
      <w:r>
        <w:t xml:space="preserve">6.7. При разработке меню учитывают: продолжительность пребывания воспитанников (12 часов) в образовательном учреждении, возрастная категория детей. </w:t>
      </w:r>
    </w:p>
    <w:p w:rsidR="002B0546" w:rsidRDefault="00490FCB">
      <w:pPr>
        <w:ind w:left="654" w:right="428"/>
      </w:pPr>
      <w:r>
        <w:t xml:space="preserve">6.8. Интервалы между приемами пищи не должны превышать 3,5- 4-х часов. </w:t>
      </w:r>
    </w:p>
    <w:p w:rsidR="002B0546" w:rsidRDefault="00490FCB">
      <w:pPr>
        <w:ind w:left="62" w:right="428" w:firstLine="567"/>
      </w:pPr>
      <w:r>
        <w:t>6.9. С учетом возраста воспитанников в меню должны быть соблюдены требования  СанПиН по массе порций блюд</w:t>
      </w:r>
      <w:proofErr w:type="gramStart"/>
      <w:r>
        <w:t xml:space="preserve"> ,</w:t>
      </w:r>
      <w:proofErr w:type="gramEnd"/>
      <w:r>
        <w:t xml:space="preserve"> их пищевой и энергетической ценности, суточной потребности в основных витаминах и микроэлементах для различных групп детей в ДОУ. </w:t>
      </w:r>
    </w:p>
    <w:p w:rsidR="002B0546" w:rsidRDefault="00490FCB">
      <w:pPr>
        <w:ind w:left="62" w:right="428" w:firstLine="567"/>
      </w:pPr>
      <w:r>
        <w:rPr>
          <w:color w:val="0000FF"/>
        </w:rPr>
        <w:t xml:space="preserve"> </w:t>
      </w:r>
      <w:r>
        <w:t xml:space="preserve">6.10. Меню должно содержать информацию о количественном составе блюд, энергетической и пищевой ценности, включая содержание витаминов и минеральных веществ в каждом блюде. Обязательно приводятся ссылки на рецептуры используемых блюд и кулинарных изделий, в соответствии со сборниками рецептур. Наименования блюд и кулинарных изделий, указываемых в меню, должны соответствовать их наименованиям в технологических картах. </w:t>
      </w:r>
    </w:p>
    <w:p w:rsidR="002B0546" w:rsidRDefault="00490FCB">
      <w:pPr>
        <w:ind w:left="62" w:right="428" w:firstLine="567"/>
      </w:pPr>
      <w:r>
        <w:t xml:space="preserve">6.11. Производство готовых блюд осуществляется в соответствии с технологическими картами, в которых должна быть отражена рецептура и технология приготавливаемых блюд и кулинарных изделий. Технологические карты должны быть оформлены по установленным правилам. </w:t>
      </w:r>
    </w:p>
    <w:p w:rsidR="002B0546" w:rsidRDefault="00490FCB">
      <w:pPr>
        <w:ind w:left="62" w:right="428" w:firstLine="567"/>
      </w:pPr>
      <w:r>
        <w:t xml:space="preserve">Описание технологического процесса приготовления блюд, в т.ч. вновь разрабатываемых блюд, должно содержать в себе рецептуру и технологию, обеспечивающую безопасность приготавливаемых блюд и их пищевую ценность. </w:t>
      </w:r>
    </w:p>
    <w:p w:rsidR="002B0546" w:rsidRDefault="00490FCB">
      <w:pPr>
        <w:ind w:left="62" w:right="428" w:firstLine="567"/>
      </w:pPr>
      <w:r>
        <w:t xml:space="preserve">6.12. В Меню не допускается повторение одних и тех же блюд или кулинарных изделий в один и тот же день или в последующие 2-3 дня. </w:t>
      </w:r>
    </w:p>
    <w:p w:rsidR="002B0546" w:rsidRDefault="00490FCB">
      <w:pPr>
        <w:spacing w:after="245"/>
        <w:ind w:left="62" w:right="428" w:firstLine="567"/>
      </w:pPr>
      <w:r>
        <w:t xml:space="preserve">6.13. Меню должно предусматривать распределение блюд, кулинарных, мучных, кондитерских и хлебобулочных изделий по отдельным приемам пищи (завтрак, второй завтрак, обед, полдник, ужин, второй ужин) с учетом следующего: </w:t>
      </w:r>
    </w:p>
    <w:p w:rsidR="002B0546" w:rsidRDefault="00490FCB">
      <w:pPr>
        <w:numPr>
          <w:ilvl w:val="0"/>
          <w:numId w:val="5"/>
        </w:numPr>
        <w:ind w:right="428"/>
      </w:pPr>
      <w:r>
        <w:t xml:space="preserve">При отсутствии второго завтрака калорийность основного завтрака должна быть увеличена на 5% соответственно. </w:t>
      </w:r>
    </w:p>
    <w:p w:rsidR="002B0546" w:rsidRDefault="00490FCB">
      <w:pPr>
        <w:numPr>
          <w:ilvl w:val="0"/>
          <w:numId w:val="5"/>
        </w:numPr>
        <w:ind w:right="428"/>
      </w:pPr>
      <w:r>
        <w:t>При 12-часовом пребывании организуется как отдельный полдник, так и "уплотненный" полдник с включением блюд ужина и с распределением калорийности суточного рациона 30%. - Допускается в течение дня отступление от норм калорийности по отдельным приемам пищи в пределах +/-5% при условии, что средний % пищевой ценности за неделю будет соответствовать нормам, приведенным в</w:t>
      </w:r>
      <w:hyperlink r:id="rId14" w:anchor="110300">
        <w:r>
          <w:t xml:space="preserve"> </w:t>
        </w:r>
      </w:hyperlink>
      <w:hyperlink r:id="rId15" w:anchor="110300">
        <w:r>
          <w:rPr>
            <w:u w:val="single" w:color="000000"/>
          </w:rPr>
          <w:t>таблице</w:t>
        </w:r>
      </w:hyperlink>
      <w:hyperlink r:id="rId16" w:anchor="110300">
        <w:r>
          <w:rPr>
            <w:u w:val="single" w:color="000000"/>
          </w:rPr>
          <w:t xml:space="preserve"> № </w:t>
        </w:r>
      </w:hyperlink>
      <w:hyperlink r:id="rId17" w:anchor="110300">
        <w:r>
          <w:rPr>
            <w:u w:val="single" w:color="000000"/>
          </w:rPr>
          <w:t>3</w:t>
        </w:r>
      </w:hyperlink>
      <w:hyperlink r:id="rId18" w:anchor="110300">
        <w:r>
          <w:t xml:space="preserve"> </w:t>
        </w:r>
      </w:hyperlink>
      <w:r>
        <w:t>приложения № 10 к Правилам</w:t>
      </w:r>
      <w:r>
        <w:rPr>
          <w:i/>
        </w:rPr>
        <w:t xml:space="preserve"> С</w:t>
      </w:r>
      <w:r>
        <w:t xml:space="preserve">анПиН 2.3/2.4.3590-20 , по каждому приему пищи. </w:t>
      </w:r>
    </w:p>
    <w:p w:rsidR="002B0546" w:rsidRDefault="00490FCB">
      <w:pPr>
        <w:numPr>
          <w:ilvl w:val="0"/>
          <w:numId w:val="5"/>
        </w:numPr>
        <w:ind w:right="428"/>
      </w:pPr>
      <w:r>
        <w:t xml:space="preserve">Должно учитываться рациональное распределение энергетической ценности по отдельным приемам пищи.  </w:t>
      </w:r>
    </w:p>
    <w:p w:rsidR="002B0546" w:rsidRDefault="00490FCB">
      <w:pPr>
        <w:numPr>
          <w:ilvl w:val="1"/>
          <w:numId w:val="6"/>
        </w:numPr>
        <w:ind w:right="428" w:firstLine="567"/>
      </w:pPr>
      <w:r>
        <w:t xml:space="preserve">Питание воспитанников должно соответствовать принципам щадящего питания, предусматривающее использование определенных способов приготовления блюд, таких как варка, приготовление на пару, тушение, запекание,  и исключать продукты с раздражающими свойствами. </w:t>
      </w:r>
    </w:p>
    <w:p w:rsidR="002B0546" w:rsidRDefault="00490FCB">
      <w:pPr>
        <w:numPr>
          <w:ilvl w:val="1"/>
          <w:numId w:val="6"/>
        </w:numPr>
        <w:ind w:right="428" w:firstLine="567"/>
      </w:pPr>
      <w:r>
        <w:lastRenderedPageBreak/>
        <w:t xml:space="preserve">Ежедневно в рационах 4-х разового питания следует включать мясо, молоко, сливочное и растительное масло, хлеб ржаной и пшеничный (с каждым приемом пищи). Рыбу, яйца, сыр, творог, кисломолочные продукты рекомендуется включать 1 раз в 2-3 дня.  </w:t>
      </w:r>
    </w:p>
    <w:p w:rsidR="002B0546" w:rsidRDefault="00490FCB">
      <w:pPr>
        <w:numPr>
          <w:ilvl w:val="1"/>
          <w:numId w:val="6"/>
        </w:numPr>
        <w:ind w:right="428" w:firstLine="567"/>
      </w:pPr>
      <w:r>
        <w:t xml:space="preserve">Обед должен включать первое, второе (основное горячее блюдо из мяса, рыбы или птицы) и сладкое блюдо.  </w:t>
      </w:r>
    </w:p>
    <w:p w:rsidR="002B0546" w:rsidRDefault="00490FCB">
      <w:pPr>
        <w:numPr>
          <w:ilvl w:val="1"/>
          <w:numId w:val="6"/>
        </w:numPr>
        <w:ind w:right="428" w:firstLine="567"/>
      </w:pPr>
      <w:r>
        <w:t xml:space="preserve">В полдник рекомендуется включать в меню напиток (молоко, кисломолочные продукты, кисели, соки) с булочными или кондитерскими изделиями без крема. </w:t>
      </w:r>
    </w:p>
    <w:p w:rsidR="002B0546" w:rsidRDefault="00490FCB">
      <w:pPr>
        <w:numPr>
          <w:ilvl w:val="1"/>
          <w:numId w:val="6"/>
        </w:numPr>
        <w:ind w:right="428" w:firstLine="567"/>
      </w:pPr>
      <w:r>
        <w:t xml:space="preserve">Ужин должен состоять из овощного (творожного) блюда или каши; основного второго блюда (мясо, рыба или птица), напитка (чай, сок, кисель).  </w:t>
      </w:r>
    </w:p>
    <w:p w:rsidR="002B0546" w:rsidRDefault="00490FCB">
      <w:pPr>
        <w:numPr>
          <w:ilvl w:val="1"/>
          <w:numId w:val="6"/>
        </w:numPr>
        <w:ind w:right="428" w:firstLine="567"/>
      </w:pPr>
      <w:r>
        <w:t xml:space="preserve">Фактический рацион питания должен соответствовать утвержденному меню. В исключительных случаях допускается замена одних продуктов, блюд и кулинарных изделий на другие при условии их соответствия по пищевой ценности, и в соответствии с таблицей замены пищевых продуктов, что должно подтверждаться необходимыми расчетами.  </w:t>
      </w:r>
    </w:p>
    <w:p w:rsidR="002B0546" w:rsidRDefault="00490FCB">
      <w:pPr>
        <w:numPr>
          <w:ilvl w:val="1"/>
          <w:numId w:val="6"/>
        </w:numPr>
        <w:ind w:right="428" w:firstLine="567"/>
      </w:pPr>
      <w:r>
        <w:t xml:space="preserve">Для обеспечения преемственности питания родителей ежедневно информируют об ассортименте питания ребенка, вывешивая ежедневное меню, в котором указываются сведения об объемах блюд и названия кулинарных изделий. </w:t>
      </w:r>
    </w:p>
    <w:p w:rsidR="002B0546" w:rsidRDefault="00490FCB">
      <w:pPr>
        <w:numPr>
          <w:ilvl w:val="1"/>
          <w:numId w:val="6"/>
        </w:numPr>
        <w:ind w:right="428" w:firstLine="567"/>
      </w:pPr>
      <w:r>
        <w:t xml:space="preserve">Для предотвращения возникновения и распространения инфекционных и массовых неинфекционных заболеваний (отравлений) и в соответствии с принципами щадящего питания не допускается использовать пищевые продукты и изготавливать блюда и кулинарные изделия, в соответствии с требованиями санитарных правил.  </w:t>
      </w:r>
    </w:p>
    <w:p w:rsidR="002B0546" w:rsidRDefault="00490FCB">
      <w:pPr>
        <w:numPr>
          <w:ilvl w:val="1"/>
          <w:numId w:val="6"/>
        </w:numPr>
        <w:ind w:right="428" w:firstLine="567"/>
      </w:pPr>
      <w:r>
        <w:t xml:space="preserve">Прием пищевых продуктов и продовольственного сырья в ДОО должен осуществляться при наличии соответствующих документов (например, удостоверения качества и безопасности пищевых продуктов, документов  ветеринарно-санитарной экспертизы, документов изготовителя, поставщика пищевых продуктов, подтверждающих их происхождение, сертификата соответствия, декларации о соответствии),  подтверждающих их качество и безопасность, а также принадлежность к определенной партии пищевых продуктов, в соответствии с законодательством Российской Федерации.  </w:t>
      </w:r>
    </w:p>
    <w:p w:rsidR="002B0546" w:rsidRDefault="00490FCB">
      <w:pPr>
        <w:ind w:left="62" w:right="428" w:firstLine="567"/>
      </w:pPr>
      <w:r>
        <w:t xml:space="preserve">Документация, удостоверяющая качество и безопасность продукции, а также результаты лабораторных исследований сельскохозяйственной продукции должна сохраняться в компании осуществляющей организацию питания согласно заключенного контракта, до окончания использования сельскохозяйственной продукции. </w:t>
      </w:r>
    </w:p>
    <w:p w:rsidR="002B0546" w:rsidRDefault="00490FCB">
      <w:pPr>
        <w:ind w:left="62" w:right="428" w:firstLine="567"/>
      </w:pPr>
      <w:r>
        <w:t xml:space="preserve">Не допускается к реализации пищевая продукция, не имеющая маркировки, в случае, если  наличие такой маркировки предусмотрено законодательством Российской Федерации. </w:t>
      </w:r>
    </w:p>
    <w:p w:rsidR="002B0546" w:rsidRDefault="00490FCB">
      <w:pPr>
        <w:numPr>
          <w:ilvl w:val="1"/>
          <w:numId w:val="6"/>
        </w:numPr>
        <w:ind w:right="428" w:firstLine="567"/>
      </w:pPr>
      <w:r>
        <w:t>Доставка пищевых продуктов осуществляется специализированным транспортом, имеющий оформленный в установленном порядке санитарный паспорт,</w:t>
      </w:r>
      <w:r>
        <w:rPr>
          <w:color w:val="0000FF"/>
        </w:rPr>
        <w:t xml:space="preserve"> </w:t>
      </w:r>
      <w:r>
        <w:t>при условии обеспечения раздельной транспортировки продовольственного сырья и готовых пищевых продуктов, не требующих тепловой обработки. Допускается использование одного транспортного средства для перевозки разнородных пищевых продуктов при условии проведения между рейсами санитарной обработки транспорта с применением дезинфицирующих средств</w:t>
      </w:r>
      <w:r>
        <w:rPr>
          <w:color w:val="0000FF"/>
        </w:rPr>
        <w:t xml:space="preserve">. </w:t>
      </w:r>
    </w:p>
    <w:p w:rsidR="002B0546" w:rsidRDefault="00490FCB">
      <w:pPr>
        <w:numPr>
          <w:ilvl w:val="1"/>
          <w:numId w:val="6"/>
        </w:numPr>
        <w:ind w:right="428" w:firstLine="567"/>
      </w:pPr>
      <w:r>
        <w:t xml:space="preserve">Овощи урожая прошлого года (капусту, репчатый лук, корнеплоды и др.) в период после 1 марта допускается использовать только после термической обработки.   </w:t>
      </w:r>
    </w:p>
    <w:p w:rsidR="002B0546" w:rsidRDefault="00490FCB">
      <w:pPr>
        <w:numPr>
          <w:ilvl w:val="1"/>
          <w:numId w:val="6"/>
        </w:numPr>
        <w:ind w:right="428" w:firstLine="567"/>
      </w:pPr>
      <w:r>
        <w:t xml:space="preserve">В течение двух недель (10-14 дней) воспитанников ДОО рекомендуется обеспечить набором пищевых продуктов в полном объеме, предусмотренных в суточных наборах, из расчета в один день на одного человека для различных групп воспитанников. </w:t>
      </w:r>
    </w:p>
    <w:p w:rsidR="002B0546" w:rsidRDefault="00490FCB">
      <w:pPr>
        <w:numPr>
          <w:ilvl w:val="1"/>
          <w:numId w:val="6"/>
        </w:numPr>
        <w:spacing w:after="231"/>
        <w:ind w:right="428" w:firstLine="567"/>
      </w:pPr>
      <w:r>
        <w:t xml:space="preserve">Зимой, весной при отсутствии свежих овощей и фруктов рекомендуется включать в меню соки, свежезамороженные овощи и фрукты при соблюдении сроков их реализации. </w:t>
      </w:r>
    </w:p>
    <w:p w:rsidR="002B0546" w:rsidRDefault="00490FCB">
      <w:pPr>
        <w:numPr>
          <w:ilvl w:val="1"/>
          <w:numId w:val="6"/>
        </w:numPr>
        <w:spacing w:after="230"/>
        <w:ind w:right="428" w:firstLine="567"/>
      </w:pPr>
      <w:r>
        <w:t xml:space="preserve">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 представителями ребенка) назначениями лечащего врача. </w:t>
      </w:r>
    </w:p>
    <w:p w:rsidR="002B0546" w:rsidRDefault="00490FCB">
      <w:pPr>
        <w:spacing w:after="231"/>
        <w:ind w:left="62" w:right="550" w:firstLine="540"/>
      </w:pPr>
      <w:r>
        <w:lastRenderedPageBreak/>
        <w:t xml:space="preserve">Индивидуальное меню разрабатывается специалистом-диетологом организации осуществляющей организацию питания в ДОУ с учетом заболевания ребенка (по назначениям лечащего врача). </w:t>
      </w:r>
    </w:p>
    <w:p w:rsidR="002B0546" w:rsidRDefault="00490FCB">
      <w:pPr>
        <w:spacing w:after="231"/>
        <w:ind w:left="62" w:right="545" w:firstLine="540"/>
      </w:pPr>
      <w:r>
        <w:t xml:space="preserve">6.27.1 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ДОУ </w:t>
      </w:r>
      <w:proofErr w:type="gramStart"/>
      <w:r>
        <w:t xml:space="preserve">( </w:t>
      </w:r>
      <w:proofErr w:type="gramEnd"/>
      <w:r>
        <w:t xml:space="preserve">старшей медсестры, сестры по питанию). </w:t>
      </w:r>
    </w:p>
    <w:p w:rsidR="002B0546" w:rsidRDefault="00490FCB">
      <w:pPr>
        <w:ind w:left="62" w:right="551" w:firstLine="540"/>
      </w:pPr>
      <w:r>
        <w:t xml:space="preserve">6.27.2. Питание детей, нуждающихся в лечебном и диетическом питании, допускается употребление детьми готовых домашних блюд, предоставленных родителями детей, в </w:t>
      </w:r>
      <w:proofErr w:type="spellStart"/>
      <w:proofErr w:type="gramStart"/>
      <w:r>
        <w:t>в</w:t>
      </w:r>
      <w:proofErr w:type="spellEnd"/>
      <w:proofErr w:type="gramEnd"/>
      <w:r>
        <w:t xml:space="preserve"> специально отведенных помещениях (местах), оборудованных столами и стульями, холодильником (в зависимости от количества питающихся в данной форме детей) для временного хранения готовых блюд и пищевой продукции, микроволновыми печами для разогрева блюд, условиями для мытья рук. </w:t>
      </w:r>
    </w:p>
    <w:p w:rsidR="002B0546" w:rsidRDefault="00490FCB" w:rsidP="00490FCB">
      <w:pPr>
        <w:spacing w:after="0" w:line="259" w:lineRule="auto"/>
        <w:ind w:left="644" w:firstLine="0"/>
        <w:jc w:val="left"/>
      </w:pPr>
      <w:r>
        <w:t xml:space="preserve"> </w:t>
      </w:r>
    </w:p>
    <w:p w:rsidR="002B0546" w:rsidRDefault="00490FCB">
      <w:pPr>
        <w:spacing w:after="0" w:line="259" w:lineRule="auto"/>
        <w:ind w:left="644" w:firstLine="0"/>
        <w:jc w:val="left"/>
      </w:pPr>
      <w:r>
        <w:t xml:space="preserve"> </w:t>
      </w:r>
    </w:p>
    <w:p w:rsidR="002B0546" w:rsidRDefault="00490FCB">
      <w:pPr>
        <w:pStyle w:val="1"/>
        <w:ind w:right="362"/>
      </w:pPr>
      <w:r>
        <w:t xml:space="preserve">VII. Требования к условиям и технологии изготовления кулинарной продукции </w:t>
      </w:r>
    </w:p>
    <w:p w:rsidR="002B0546" w:rsidRDefault="00490FCB">
      <w:pPr>
        <w:ind w:left="62" w:right="428" w:firstLine="567"/>
      </w:pPr>
      <w:r>
        <w:t xml:space="preserve">7.1. Прием пищевой продукции, в том числе продовольственного сырья, должен осуществляться при наличии маркировки и товаросопроводительной документации, сведений об оценке (подтверждении) соответствия, предусмотренных в том числе техническими регламентами В случае нарушений условий и режима перевозки, а также отсутствии товаросопроводительной документации и маркировки пищевая продукция и продовольственное (пищевое) сырье не принимаются. </w:t>
      </w:r>
    </w:p>
    <w:p w:rsidR="002B0546" w:rsidRDefault="00490FCB">
      <w:pPr>
        <w:spacing w:after="231"/>
        <w:ind w:left="62" w:right="428" w:firstLine="567"/>
      </w:pPr>
      <w:r>
        <w:t xml:space="preserve">7.2. В ДОО обработка продовольственного сырья и осуществление всех производственных процессов по приготовлению кулинарной продукции должны выполняться в соответствии с санитарно-эпидемиологическими требованиями к организациям питания и с учетом требований санитарных правил. </w:t>
      </w:r>
    </w:p>
    <w:p w:rsidR="002B0546" w:rsidRDefault="00490FCB">
      <w:pPr>
        <w:ind w:left="62" w:right="428" w:firstLine="540"/>
      </w:pPr>
      <w:r>
        <w:t xml:space="preserve">7.3. При изготовлении блюд, кулинарных и кондитерских изделий необходимо обеспечивать последовательность и поточность технологических процессов, обеспечивающих химическую, биологическую и физическую (в том числе исключение попадания посторонних предметов и частиц (металлические, деревянные предметы, пластик, стекло) в пищевую продукцию) безопасность. </w:t>
      </w:r>
    </w:p>
    <w:p w:rsidR="002B0546" w:rsidRDefault="00490FCB">
      <w:pPr>
        <w:ind w:left="62" w:right="428" w:firstLine="567"/>
      </w:pPr>
      <w:r>
        <w:t xml:space="preserve">7.4. Готовые блюда, напитки, кулинарные и кондитерские изделия, изготавливаемые на пищеблоке, должны соответствовать требованиям технических регламентов и единым санитарным требованиям. Пищевая продукция, срок годности которой истек, подлежит утилизации. </w:t>
      </w:r>
    </w:p>
    <w:p w:rsidR="002B0546" w:rsidRDefault="00490FCB">
      <w:pPr>
        <w:ind w:left="62" w:right="428" w:firstLine="567"/>
      </w:pPr>
      <w:r>
        <w:t xml:space="preserve">7.5. Изготовление продукции должно производиться в соответствии с меню, утвержденным руководителем образовательной организации  или уполномоченным им лицом, по технологическим документам, в том числе технологической карте, технико-технологической карте, технологической инструкции, разработанным и утвержденным руководителем организации или уполномоченным им лицом и генеральным директором компании осуществляющей организацию питания </w:t>
      </w:r>
      <w:proofErr w:type="gramStart"/>
      <w:r>
        <w:t>согласно</w:t>
      </w:r>
      <w:proofErr w:type="gramEnd"/>
      <w:r>
        <w:t xml:space="preserve">  заключенного контракта. Наименования блюд и кулинарных изделий, указываемых в меню, должны соответствовать их наименованиям, указанным в технологических документах. </w:t>
      </w:r>
    </w:p>
    <w:p w:rsidR="002B0546" w:rsidRDefault="00490FCB">
      <w:pPr>
        <w:ind w:left="62" w:right="428" w:firstLine="567"/>
      </w:pPr>
      <w:r>
        <w:t xml:space="preserve">7.6. Для сырых продуктов и продуктов, прошедших технологическую обработку, должно быть предусмотрено разное механическое оборудование и инвентарь, который маркируют в соответствии с его назначением. Не допускается использование механического оборудования (мясорубок, протирочных машин и т.п.) для обработки разных видов продуктов (сырья и продуктов, прошедших тепловую обработку), оборудования, моечных, производственных ванн и инвентаря не по назначению. </w:t>
      </w:r>
    </w:p>
    <w:p w:rsidR="002B0546" w:rsidRDefault="00490FCB">
      <w:pPr>
        <w:ind w:left="62" w:right="428" w:firstLine="567"/>
      </w:pPr>
      <w:r>
        <w:lastRenderedPageBreak/>
        <w:t xml:space="preserve">7.7. Не используют для обработки сырой продукции (неочищенных овощей, мяса, рыбы и т.п.) и полуфабрикатов моечные ванны, предназначенные для мытья кухонной или столовой посуды, оборотной тары, раковины для мытья рук.  </w:t>
      </w:r>
    </w:p>
    <w:p w:rsidR="002B0546" w:rsidRDefault="00490FCB">
      <w:pPr>
        <w:ind w:left="62" w:right="428" w:firstLine="567"/>
      </w:pPr>
      <w:r>
        <w:t xml:space="preserve">7.8. Размораживание (дефростацию) и первичную обработку мяса и мяса птицы проводят в соответствии с требованиями санитарных правил. </w:t>
      </w:r>
    </w:p>
    <w:p w:rsidR="002B0546" w:rsidRDefault="00490FCB">
      <w:pPr>
        <w:ind w:left="62" w:right="428" w:firstLine="567"/>
      </w:pPr>
      <w:r>
        <w:t xml:space="preserve">7.9. Для обработки сырой птицы выделяют отдельные столы, разделочный и производственный инвентарь. </w:t>
      </w:r>
    </w:p>
    <w:p w:rsidR="002B0546" w:rsidRDefault="00490FCB">
      <w:pPr>
        <w:ind w:left="62" w:right="428" w:firstLine="567"/>
      </w:pPr>
      <w:r>
        <w:t xml:space="preserve">7.10. Мясо, рыба и другие продукты не подлежат вторичному замораживанию, и после первичной обработки должны поступать на тепловую обработку. Хранение </w:t>
      </w:r>
      <w:proofErr w:type="spellStart"/>
      <w:r>
        <w:t>дефростированной</w:t>
      </w:r>
      <w:proofErr w:type="spellEnd"/>
      <w:r>
        <w:t xml:space="preserve"> продукции не допускается.  </w:t>
      </w:r>
    </w:p>
    <w:p w:rsidR="002B0546" w:rsidRDefault="00490FCB">
      <w:pPr>
        <w:ind w:left="62" w:right="428" w:firstLine="567"/>
      </w:pPr>
      <w:r>
        <w:t xml:space="preserve">7.11. Первичная обработка овощей включает сортировку, мытье и очистку.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3-4 наружных листа.  </w:t>
      </w:r>
    </w:p>
    <w:p w:rsidR="002B0546" w:rsidRDefault="00490FCB">
      <w:pPr>
        <w:ind w:left="62" w:right="428" w:firstLine="567"/>
      </w:pPr>
      <w:r>
        <w:t xml:space="preserve">7.12. Фрукты, включая цитрусовые, промывают в условиях цеха первичной обработки овощей (овощного цеха), а затем вторично в условиях холодного цеха в моечных ваннах. </w:t>
      </w:r>
    </w:p>
    <w:p w:rsidR="002B0546" w:rsidRDefault="00490FCB">
      <w:pPr>
        <w:ind w:left="62" w:right="428" w:firstLine="567"/>
      </w:pPr>
      <w:r>
        <w:t xml:space="preserve">7.13. Обработку яиц проводят в  специально отведенном месте </w:t>
      </w:r>
      <w:proofErr w:type="gramStart"/>
      <w:r>
        <w:t>мясо-рыбного</w:t>
      </w:r>
      <w:proofErr w:type="gramEnd"/>
      <w:r>
        <w:t xml:space="preserve"> цеха. Для этих целей используются промаркированные ванны и (или) емкости; возможно использование перфорированных емкостей.  </w:t>
      </w:r>
    </w:p>
    <w:p w:rsidR="002B0546" w:rsidRDefault="00490FCB">
      <w:pPr>
        <w:ind w:left="654" w:right="428"/>
      </w:pPr>
      <w:r>
        <w:t xml:space="preserve">Обработка яиц проводится в соответствии с требованиями СанПиН. </w:t>
      </w:r>
    </w:p>
    <w:p w:rsidR="002B0546" w:rsidRDefault="00490FCB">
      <w:pPr>
        <w:ind w:left="62" w:right="428" w:firstLine="567"/>
      </w:pPr>
      <w:r>
        <w:t xml:space="preserve">7.14. Крупы не должны содержать посторонних примесей. Перед использованием крупы промывают проточной водой. </w:t>
      </w:r>
    </w:p>
    <w:p w:rsidR="002B0546" w:rsidRDefault="00490FCB">
      <w:pPr>
        <w:ind w:left="62" w:right="428" w:firstLine="567"/>
      </w:pPr>
      <w:r>
        <w:t xml:space="preserve">7.15. Индивидуальную упаковку консервированных продуктов промывают проточной водой и протирают ветошью. </w:t>
      </w:r>
    </w:p>
    <w:p w:rsidR="002B0546" w:rsidRDefault="00490FCB">
      <w:pPr>
        <w:ind w:left="62" w:right="428" w:firstLine="567"/>
      </w:pPr>
      <w:r>
        <w:t xml:space="preserve">7.16. 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Не допускается предварительная заготовка очищенного картофеля и других овощей с длительным замачиванием их в холодной воде более 2 часов.  </w:t>
      </w:r>
    </w:p>
    <w:p w:rsidR="002B0546" w:rsidRDefault="00490FCB">
      <w:pPr>
        <w:ind w:left="62" w:right="428" w:firstLine="567"/>
      </w:pPr>
      <w:r>
        <w:t xml:space="preserve">7.17. Очищенные картофель, корнеплоды и другие овощи во избежание их потемнения и высушивания рекомендуется хранить в холодной воде не более 2 часов.  </w:t>
      </w:r>
    </w:p>
    <w:p w:rsidR="002B0546" w:rsidRDefault="00490FCB">
      <w:pPr>
        <w:ind w:left="62" w:right="428" w:firstLine="567"/>
      </w:pPr>
      <w:r>
        <w:t xml:space="preserve">7.18. Готовые первые и вторые блюда могут находиться на мармите или горячей плите не более 2-х часов с момента изготовления, либо в изотермической таре (термосах) – в течение времени, обеспечивающем поддержание температуры не ниже температуры раздачи, но не более 2-х часов. Подогрев остывших ниже температуры раздачи готовых горячих блюд не допускается.  </w:t>
      </w:r>
    </w:p>
    <w:p w:rsidR="002B0546" w:rsidRDefault="00490FCB">
      <w:pPr>
        <w:ind w:left="62" w:right="428" w:firstLine="567"/>
      </w:pPr>
      <w:r>
        <w:t xml:space="preserve">7.19. Горячие блюда (супы, соусы, напитки) при раздаче должны иметь температуру не ниже 75ºС, вторые блюда и гарниры – не ниже 65 ºС, холодные супы, напитки – не выше 14 ºС.  </w:t>
      </w:r>
    </w:p>
    <w:p w:rsidR="002B0546" w:rsidRDefault="00490FCB">
      <w:pPr>
        <w:ind w:left="62" w:right="428" w:firstLine="567"/>
      </w:pPr>
      <w:r>
        <w:t xml:space="preserve">7.20. Ежедневно следует оставлять суточную пробу готовой продукции. Суточная проба отбирается в объёме: порционные в полном объёме; 1 блюдо и гарниры не менее 100г с целью микробиологического исследования при неблагополучной эпидемиологической ситуации. </w:t>
      </w:r>
      <w:proofErr w:type="gramStart"/>
      <w:r>
        <w:t xml:space="preserve">Пробу отбирают в стерильную стеклянную посуду с крышкой (гарниры и салаты в отдельную посуду и сохраняют 48 часов в специальном холодильнике или в специально отведённом месте в холодильнике для хранения кисломолочных продуктов при температуре  +2 , +6.Контроль за правильностью отбора и хранения суточной пробы осуществляет медицинский работник. </w:t>
      </w:r>
      <w:proofErr w:type="gramEnd"/>
    </w:p>
    <w:p w:rsidR="002B0546" w:rsidRDefault="00490FCB">
      <w:pPr>
        <w:ind w:left="62" w:right="428" w:firstLine="567"/>
      </w:pPr>
      <w:r>
        <w:t xml:space="preserve">7.21. В целях предупреждения возникновения и распространения пищевых </w:t>
      </w:r>
      <w:proofErr w:type="spellStart"/>
      <w:r>
        <w:t>токсикоинфекций</w:t>
      </w:r>
      <w:proofErr w:type="spellEnd"/>
      <w:r>
        <w:t xml:space="preserve"> не использовать остатки пищи от предыдущего приёма и пищу, приготовленную накануне. </w:t>
      </w:r>
    </w:p>
    <w:p w:rsidR="002B0546" w:rsidRDefault="00490FCB">
      <w:pPr>
        <w:ind w:left="62" w:right="428" w:firstLine="567"/>
      </w:pPr>
      <w:r>
        <w:t xml:space="preserve">7.22. В ДОУ должны соблюдаться сроки годности и условия хранения пищевых продуктов, установленные изготовителем и указанные в документах, подтверждающих происхождение, качество и безопасность продуктов. </w:t>
      </w:r>
    </w:p>
    <w:p w:rsidR="002B0546" w:rsidRDefault="00490FCB">
      <w:pPr>
        <w:spacing w:after="0" w:line="259" w:lineRule="auto"/>
        <w:ind w:left="644" w:firstLine="0"/>
        <w:jc w:val="left"/>
      </w:pPr>
      <w:r>
        <w:t xml:space="preserve"> </w:t>
      </w:r>
    </w:p>
    <w:p w:rsidR="002B0546" w:rsidRDefault="00490FCB">
      <w:pPr>
        <w:pStyle w:val="1"/>
        <w:ind w:right="362"/>
      </w:pPr>
      <w:r>
        <w:lastRenderedPageBreak/>
        <w:t xml:space="preserve">VIII. Требования к условиям труда персонала </w:t>
      </w:r>
    </w:p>
    <w:p w:rsidR="002B0546" w:rsidRDefault="00490FCB">
      <w:pPr>
        <w:ind w:left="62" w:right="428" w:firstLine="567"/>
      </w:pPr>
      <w:r>
        <w:t xml:space="preserve">8.1. Условия труда работников пищеблока ДОО должны отвечать требованиям действующих нормативных документов в области гигиены труда.  </w:t>
      </w:r>
    </w:p>
    <w:p w:rsidR="002B0546" w:rsidRDefault="00490FCB">
      <w:pPr>
        <w:ind w:left="62" w:right="428" w:firstLine="567"/>
      </w:pPr>
      <w:r>
        <w:t xml:space="preserve">Санитарно-бытовое обеспечение работающих осуществляется в соответствии с действующими санитарными правилами и нормами для организаций общественного питания, для административных и бытовых зданий.  </w:t>
      </w:r>
    </w:p>
    <w:p w:rsidR="002B0546" w:rsidRDefault="00490FCB">
      <w:pPr>
        <w:ind w:left="62" w:right="428" w:firstLine="567"/>
      </w:pPr>
      <w:r>
        <w:t xml:space="preserve">8.2. Параметры микроклимата производственных помещений, систем вентиляции с механическим или естественным побуждением, должны соответствовать требованиям, предъявляемым к микроклимату производственных помещений организаций общественного питания.  </w:t>
      </w:r>
    </w:p>
    <w:p w:rsidR="002B0546" w:rsidRDefault="00490FCB">
      <w:pPr>
        <w:ind w:left="62" w:right="428" w:firstLine="567"/>
      </w:pPr>
      <w:r>
        <w:t xml:space="preserve">8.3. Содержание вредных веществ на пищеблоке ДОО не должно превышать предельно допустимые концентрации вредных веществ в воздухе рабочей зоны, установленные гигиеническими нормативами. </w:t>
      </w:r>
    </w:p>
    <w:p w:rsidR="002B0546" w:rsidRDefault="00490FCB">
      <w:pPr>
        <w:ind w:left="62" w:right="428" w:firstLine="567"/>
      </w:pPr>
      <w:r>
        <w:t xml:space="preserve">8.4. Естественное и искусственное освещение во всех помещениях должно соответствовать требованиям, предъявляемым действующими санитарными правилами и нормами для ДОО. </w:t>
      </w:r>
    </w:p>
    <w:p w:rsidR="002B0546" w:rsidRDefault="00490FCB">
      <w:pPr>
        <w:ind w:left="62" w:right="428" w:firstLine="567"/>
      </w:pPr>
      <w:r>
        <w:t xml:space="preserve">8.5. Уровни шума в производственных помещениях не должны превышать гигиенические нормативы. </w:t>
      </w:r>
    </w:p>
    <w:p w:rsidR="002B0546" w:rsidRDefault="00490FCB">
      <w:pPr>
        <w:spacing w:after="0" w:line="259" w:lineRule="auto"/>
        <w:ind w:left="644" w:firstLine="0"/>
        <w:jc w:val="left"/>
      </w:pPr>
      <w:r>
        <w:t xml:space="preserve"> </w:t>
      </w:r>
    </w:p>
    <w:p w:rsidR="002B0546" w:rsidRDefault="00490FCB">
      <w:pPr>
        <w:pStyle w:val="1"/>
        <w:spacing w:after="585" w:line="249" w:lineRule="auto"/>
        <w:ind w:left="824" w:right="0"/>
        <w:jc w:val="left"/>
      </w:pPr>
      <w:r>
        <w:t xml:space="preserve">IX Требования к соблюдению правил личной гигиены персоналом пищеблока, прохождению профилактических медицинских осмотров и профессиональной гигиенической подготовке </w:t>
      </w:r>
    </w:p>
    <w:p w:rsidR="002B0546" w:rsidRDefault="00490FCB">
      <w:pPr>
        <w:ind w:left="72" w:right="428"/>
      </w:pPr>
      <w:r>
        <w:t xml:space="preserve">В целях предупреждения возникновения и распространения инфекционных заболеваний среди обучающихся образовательного учреждения, необходимо выполнение следующих мероприятий: </w:t>
      </w:r>
    </w:p>
    <w:p w:rsidR="002B0546" w:rsidRDefault="00490FCB">
      <w:pPr>
        <w:ind w:left="62" w:right="428" w:firstLine="567"/>
      </w:pPr>
      <w:r>
        <w:t xml:space="preserve">9.1. На пищеблоке должны быть созданы условия для соблюдения персоналом правил личной гигиены.  </w:t>
      </w:r>
    </w:p>
    <w:p w:rsidR="002B0546" w:rsidRDefault="00490FCB">
      <w:pPr>
        <w:ind w:left="62" w:right="428" w:firstLine="567"/>
      </w:pPr>
      <w:r>
        <w:t xml:space="preserve">9.2. Для мытья рук во все производственные цеха должны быть установлены умывальные раковины с подводкой к ним горячей и холодной воды со смесителями, оборудованные устройством для размещения мыла и индивидуальных или одноразовых полотенец. Мыть руки в производственных ваннах не допускается. </w:t>
      </w:r>
    </w:p>
    <w:p w:rsidR="002B0546" w:rsidRDefault="00490FCB">
      <w:pPr>
        <w:ind w:left="62" w:right="428" w:firstLine="567"/>
      </w:pPr>
      <w:r>
        <w:t xml:space="preserve">9.3. Персонал должен быть обеспечен специальной санитарной одеждой (халат или куртка, брюки, головной убор, легкая нескользкая рабочая обувь) в количестве не менее двух комплектов на одного работника, в целях регулярной ее замены.   </w:t>
      </w:r>
    </w:p>
    <w:p w:rsidR="002B0546" w:rsidRDefault="00490FCB">
      <w:pPr>
        <w:ind w:left="654" w:right="428"/>
      </w:pPr>
      <w:r>
        <w:t xml:space="preserve">9.4. Работники пищеблока обязаны: </w:t>
      </w:r>
    </w:p>
    <w:p w:rsidR="002B0546" w:rsidRDefault="00490FCB">
      <w:pPr>
        <w:numPr>
          <w:ilvl w:val="0"/>
          <w:numId w:val="7"/>
        </w:numPr>
        <w:ind w:right="428" w:hanging="139"/>
      </w:pPr>
      <w:r>
        <w:t xml:space="preserve">приходить на работу в чистой одежде и обуви; </w:t>
      </w:r>
    </w:p>
    <w:p w:rsidR="002B0546" w:rsidRDefault="00490FCB">
      <w:pPr>
        <w:numPr>
          <w:ilvl w:val="0"/>
          <w:numId w:val="7"/>
        </w:numPr>
        <w:ind w:right="428" w:hanging="139"/>
      </w:pPr>
      <w:r>
        <w:t xml:space="preserve">оставлять верхнюю одежду, головной убор, личные вещи в бытовой комнате; </w:t>
      </w:r>
    </w:p>
    <w:p w:rsidR="002B0546" w:rsidRDefault="00490FCB">
      <w:pPr>
        <w:numPr>
          <w:ilvl w:val="0"/>
          <w:numId w:val="7"/>
        </w:numPr>
        <w:ind w:right="428" w:hanging="139"/>
      </w:pPr>
      <w:r>
        <w:t xml:space="preserve">тщательно мыть руки с мылом перед началом работы, после посещения туалета, а также перед каждой сменой вида деятельности; - коротко стричь ногти; </w:t>
      </w:r>
    </w:p>
    <w:p w:rsidR="002B0546" w:rsidRDefault="00490FCB">
      <w:pPr>
        <w:numPr>
          <w:ilvl w:val="0"/>
          <w:numId w:val="7"/>
        </w:numPr>
        <w:ind w:right="428" w:hanging="139"/>
      </w:pPr>
      <w:r>
        <w:t xml:space="preserve">при изготовлении блюд, кулинарных и кондитерских изделий снимать ювелирные украшения, часы и другие бьющиеся предметы, коротко стричь ногти и не покрывать их лаком, не застегивать спецодежду булавками; </w:t>
      </w:r>
    </w:p>
    <w:p w:rsidR="002B0546" w:rsidRDefault="00490FCB">
      <w:pPr>
        <w:numPr>
          <w:ilvl w:val="0"/>
          <w:numId w:val="7"/>
        </w:numPr>
        <w:ind w:right="428" w:hanging="139"/>
      </w:pPr>
      <w:r>
        <w:t xml:space="preserve">работать в специальной чистой санитарной одежде, менять ее по мере загрязнения; волосы убирать под колпак или косынку; </w:t>
      </w:r>
    </w:p>
    <w:p w:rsidR="002B0546" w:rsidRDefault="00490FCB">
      <w:pPr>
        <w:numPr>
          <w:ilvl w:val="0"/>
          <w:numId w:val="7"/>
        </w:numPr>
        <w:ind w:right="428" w:hanging="139"/>
      </w:pPr>
      <w:r>
        <w:t xml:space="preserve">не выходить на улицу и не посещать туалет в специальной санитарной одежде; - не принимать пищу и не курить на рабочем месте. </w:t>
      </w:r>
    </w:p>
    <w:p w:rsidR="002B0546" w:rsidRDefault="00490FCB">
      <w:pPr>
        <w:numPr>
          <w:ilvl w:val="1"/>
          <w:numId w:val="8"/>
        </w:numPr>
        <w:ind w:right="428" w:firstLine="567"/>
      </w:pPr>
      <w:r>
        <w:t>В гардеробных личные вещи и обувь персонала долж</w:t>
      </w:r>
      <w:r w:rsidR="001F35C3">
        <w:t>ны храниться раздельно от сани</w:t>
      </w:r>
      <w:r>
        <w:t xml:space="preserve">тарной одежды (в разных шкафах). </w:t>
      </w:r>
    </w:p>
    <w:p w:rsidR="002B0546" w:rsidRDefault="00490FCB">
      <w:pPr>
        <w:numPr>
          <w:ilvl w:val="1"/>
          <w:numId w:val="8"/>
        </w:numPr>
        <w:ind w:right="428" w:firstLine="567"/>
      </w:pPr>
      <w:r>
        <w:t xml:space="preserve">После обработки яиц, перед их разбивкой, работникам, проводившим обработку, следует надеть чистую санитарную одежду, вымыть руки с мылом и продезинфицировать их раствором разрешенного дезинфицирующего средства. </w:t>
      </w:r>
    </w:p>
    <w:p w:rsidR="002B0546" w:rsidRDefault="00490FCB">
      <w:pPr>
        <w:numPr>
          <w:ilvl w:val="1"/>
          <w:numId w:val="8"/>
        </w:numPr>
        <w:ind w:right="428" w:firstLine="567"/>
      </w:pPr>
      <w:r>
        <w:lastRenderedPageBreak/>
        <w:t xml:space="preserve">При появлении признаков простудного заболевания или желудочно-кишечного расстройства, а также нагноений, порезов, ожогов, работник обязан сообщить об этом администрации и обратиться за медицинской помощью, а также обо всех случаях заболевания кишечными инфекциями в своей семье. </w:t>
      </w:r>
    </w:p>
    <w:p w:rsidR="002B0546" w:rsidRDefault="00490FCB">
      <w:pPr>
        <w:ind w:left="62" w:right="428" w:firstLine="567"/>
      </w:pPr>
      <w:r>
        <w:t>Лица с кишечными инфекциями, гнойничковыми заболеваний кожи, воспалительными заболеваниями верхних дыхательных путей, ожогами или порезами временно отстраняются от работы. К работе могут быть допущены только после выздоровления, медицинского обследования и заключения врача</w:t>
      </w:r>
      <w:r>
        <w:rPr>
          <w:color w:val="0000FF"/>
        </w:rPr>
        <w:t>.</w:t>
      </w:r>
      <w:r>
        <w:t xml:space="preserve"> </w:t>
      </w:r>
    </w:p>
    <w:p w:rsidR="002B0546" w:rsidRDefault="00490FCB">
      <w:pPr>
        <w:numPr>
          <w:ilvl w:val="1"/>
          <w:numId w:val="8"/>
        </w:numPr>
        <w:ind w:right="428" w:firstLine="567"/>
      </w:pPr>
      <w:r>
        <w:t xml:space="preserve">К работе допускаются лица, имеющие соответствующую профессиональную квалификацию, прошедшие предварительный, при поступлении на работу, и периодические медицинские осмотры в установленном порядке, профессиональную гигиеническую подготовку и аттестацию. Профессиональная гигиеническая подготовка и аттестация для работников проводится не реже одного раза в два года, для руководителей организаций – ежегодно. Профилактические прививки персонала против инфекционных заболеваний рекомендуется проводить в соответствии с национальным календарем прививок. </w:t>
      </w:r>
    </w:p>
    <w:p w:rsidR="002B0546" w:rsidRDefault="00490FCB">
      <w:pPr>
        <w:numPr>
          <w:ilvl w:val="1"/>
          <w:numId w:val="8"/>
        </w:numPr>
        <w:ind w:right="428" w:firstLine="567"/>
      </w:pPr>
      <w:r>
        <w:t xml:space="preserve">Каждый работник должен иметь личную медицинскую книжку установленного образца, в которую вносятся результаты медицинских обследований и лабораторных исследований, сведения о перенесенных инфекционных заболеваниях, отметка о прохождении профессиональной гигиенической подготовки и аттестации.  </w:t>
      </w:r>
    </w:p>
    <w:p w:rsidR="002B0546" w:rsidRDefault="00490FCB">
      <w:pPr>
        <w:numPr>
          <w:ilvl w:val="1"/>
          <w:numId w:val="8"/>
        </w:numPr>
        <w:ind w:right="428" w:firstLine="567"/>
      </w:pPr>
      <w:r>
        <w:t xml:space="preserve">Пищеблок необходимо обеспечить аптечкой для оказания первой медицинской помощи. </w:t>
      </w:r>
    </w:p>
    <w:p w:rsidR="002B0546" w:rsidRDefault="00490FCB">
      <w:pPr>
        <w:spacing w:after="0" w:line="259" w:lineRule="auto"/>
        <w:ind w:left="644" w:firstLine="0"/>
        <w:jc w:val="left"/>
      </w:pPr>
      <w:r>
        <w:t xml:space="preserve"> </w:t>
      </w:r>
    </w:p>
    <w:p w:rsidR="002B0546" w:rsidRDefault="00490FCB">
      <w:pPr>
        <w:pStyle w:val="1"/>
        <w:spacing w:after="565"/>
        <w:ind w:right="477"/>
      </w:pPr>
      <w:r>
        <w:t xml:space="preserve">X. Требования к соблюдению санитарных правил и нормативов </w:t>
      </w:r>
    </w:p>
    <w:p w:rsidR="002B0546" w:rsidRDefault="00490FCB">
      <w:pPr>
        <w:ind w:left="62" w:right="428" w:firstLine="567"/>
      </w:pPr>
      <w:r>
        <w:t xml:space="preserve">10.1. Руководитель образовательного учреждения является ответственным лицом за организацию питания в ДОО.  </w:t>
      </w:r>
    </w:p>
    <w:p w:rsidR="002B0546" w:rsidRDefault="00490FCB">
      <w:pPr>
        <w:ind w:left="62" w:right="428" w:firstLine="567"/>
      </w:pPr>
      <w:r>
        <w:t>10.2. Медицинские работники должны</w:t>
      </w:r>
      <w:r>
        <w:rPr>
          <w:color w:val="0000FF"/>
        </w:rPr>
        <w:t xml:space="preserve"> </w:t>
      </w:r>
      <w:r>
        <w:t xml:space="preserve">следить за организацией питания в ДОО, в том числе за качеством поступающих продуктов, правильностью закладки продуктов и приготовлением готовой пищи. </w:t>
      </w:r>
      <w:r>
        <w:rPr>
          <w:color w:val="0000FF"/>
        </w:rPr>
        <w:t xml:space="preserve"> </w:t>
      </w:r>
    </w:p>
    <w:p w:rsidR="002B0546" w:rsidRDefault="00490FCB">
      <w:pPr>
        <w:ind w:left="62" w:right="428" w:firstLine="567"/>
      </w:pPr>
      <w:r>
        <w:t xml:space="preserve">10.3. Пищевые продукты, поступающие на пищеблок, должны соответствовать гигиеническим требованиям, предъявляемым к продовольственному сырью и пищевым продуктам, и сопровождаться документами, удостоверяющими их качество и безопасность, с указанием даты выработки, сроков и условий хранения продукции. Сопроводительный документ необходимо сохранять до конца реализации продукта.  </w:t>
      </w:r>
    </w:p>
    <w:p w:rsidR="002B0546" w:rsidRDefault="00490FCB">
      <w:pPr>
        <w:ind w:left="62" w:right="428" w:firstLine="567"/>
      </w:pPr>
      <w:r>
        <w:t xml:space="preserve">Для контроля за качеством поступающей продукции проводится бракераж и делается запись в журнале бракеража пищевых продуктов и продовольственного сырья, в соответствии с рекомендуемой формой. </w:t>
      </w:r>
    </w:p>
    <w:p w:rsidR="002B0546" w:rsidRDefault="00490FCB">
      <w:pPr>
        <w:ind w:left="62" w:right="428" w:firstLine="567"/>
      </w:pPr>
      <w:r>
        <w:t xml:space="preserve">10.4. Выдача готовой пищи осуществляется только после снятия пробы. Оценку качества блюд проводит  </w:t>
      </w:r>
      <w:proofErr w:type="spellStart"/>
      <w:r>
        <w:t>бракеражная</w:t>
      </w:r>
      <w:proofErr w:type="spellEnd"/>
      <w:r>
        <w:t xml:space="preserve"> комиссия  в составе не менее трех человек: медицинского работника, работника пищеблока и представителя администрации образовательного учреждения по органолептическим показателям (пробу снимают непосредственно из емкостей, в которых пища готовится). Результат бракеража регистрируется в «Журнале бракеража готовой кулинарной продукции» в соответствии с рекомендуемой формой. Вес порционных блюд должен соответствовать выходу блюда, указанному в меню-раскладке. При нарушении технологии приготовления пищи, а также в случае неготовности, блюдо к выдаче не допускается до устранения выявленных кулинарных недостатков. </w:t>
      </w:r>
    </w:p>
    <w:p w:rsidR="002B0546" w:rsidRDefault="00490FCB">
      <w:pPr>
        <w:ind w:left="62" w:right="428" w:firstLine="567"/>
      </w:pPr>
      <w:r>
        <w:t xml:space="preserve">10.5. Ежедневно перед началом работы заведующий производством проводит осмотр работников организации общественного питания образовательного учреждения на наличие гнойничковых заболеваний кожи рук и открытых поверхностей тела, а также ангин, катаральных явлений верхних дыхательных путей. Проведение осмотра стоит на контроле медицинского работника ДОО, </w:t>
      </w:r>
    </w:p>
    <w:p w:rsidR="002B0546" w:rsidRDefault="00490FCB">
      <w:pPr>
        <w:ind w:left="62" w:right="428" w:firstLine="567"/>
      </w:pPr>
      <w:r>
        <w:lastRenderedPageBreak/>
        <w:t xml:space="preserve">Результаты осмотра ежедневно перед началом рабочей смены заносятся в Гигиенический журнал (сотрудника), в соответствии с установленной формой СанПиН. </w:t>
      </w:r>
    </w:p>
    <w:p w:rsidR="002B0546" w:rsidRDefault="00490FCB">
      <w:pPr>
        <w:ind w:left="62" w:right="428" w:firstLine="567"/>
      </w:pPr>
      <w:r>
        <w:t xml:space="preserve">Список работников, отмеченных в журнале на день осмотра, должен соответствовать числу работников на этот день в смену. </w:t>
      </w:r>
    </w:p>
    <w:p w:rsidR="002B0546" w:rsidRDefault="00490FCB">
      <w:pPr>
        <w:ind w:left="62" w:right="428" w:firstLine="567"/>
      </w:pPr>
      <w:r>
        <w:t>10.6. С целью контроля за соблюдением условий и сроков хранения скоропортящихся пищевых продуктов, требующие особых условий хранения, проводится контроль температурных режимов хранения в холодильном оборудовании, с использованием термометров (за исключением ртутных). При отсутствии регистрирующего устройства контроля температурного режима во в</w:t>
      </w:r>
      <w:r w:rsidR="001F35C3">
        <w:t xml:space="preserve">ремени, информация заносится в </w:t>
      </w:r>
      <w:r>
        <w:t>«Журнал учета температурного ре</w:t>
      </w:r>
      <w:r w:rsidR="001F35C3">
        <w:t>жима  холодильного оборудования</w:t>
      </w:r>
      <w:r>
        <w:t xml:space="preserve">». </w:t>
      </w:r>
    </w:p>
    <w:p w:rsidR="002B0546" w:rsidRDefault="00490FCB">
      <w:pPr>
        <w:ind w:left="72" w:right="428"/>
      </w:pPr>
      <w:r>
        <w:t xml:space="preserve">10.6.  В целях контроля за качеством и безопасностью приготовленной пищевой продукции на пищеблоках должна отбираться суточная проба от каждой партии приготовленной пищевой продукции. </w:t>
      </w:r>
    </w:p>
    <w:p w:rsidR="002B0546" w:rsidRDefault="00490FCB">
      <w:pPr>
        <w:ind w:left="72" w:right="428"/>
      </w:pPr>
      <w:r>
        <w:t xml:space="preserve">Отбор суточной пробы должен осуществляться назначенным ответственным работником пищеблока в специально выделенные обеззараженные и промаркированные емкости (плотно закрывающиеся) - отдельно каждое блюдо и(или) кулинарное изделие. Холодные закуски, первые блюда, гарниры и напитки (третьи блюда) должны отбираться в количестве не менее 100 г. Порционные блюда, биточки, котлеты, сырники, оладьи, колбаса, бутерброды должны оставляться поштучно, целиком (в объеме одной порции). </w:t>
      </w:r>
    </w:p>
    <w:p w:rsidR="002B0546" w:rsidRDefault="00490FCB">
      <w:pPr>
        <w:ind w:left="72" w:right="428"/>
      </w:pPr>
      <w:r>
        <w:t xml:space="preserve">Суточные пробы должны храниться не менее 48 часов в специально отведенном в холодильнике месте/холодильнике при температуре от +2°С до +6°С. </w:t>
      </w:r>
    </w:p>
    <w:p w:rsidR="002B0546" w:rsidRDefault="00490FCB">
      <w:pPr>
        <w:ind w:left="72" w:right="428"/>
      </w:pPr>
      <w:r>
        <w:t xml:space="preserve">Контроль за правильностью отбора и условиями хранения суточных проб осуществляет медицинский работник. </w:t>
      </w:r>
    </w:p>
    <w:p w:rsidR="002B0546" w:rsidRDefault="00490FCB">
      <w:pPr>
        <w:ind w:left="72" w:right="428"/>
      </w:pPr>
      <w:r>
        <w:t xml:space="preserve">Ответственный за хранение суточных проб является </w:t>
      </w:r>
      <w:proofErr w:type="spellStart"/>
      <w:r>
        <w:t>завпроизводством</w:t>
      </w:r>
      <w:proofErr w:type="spellEnd"/>
      <w:r>
        <w:t xml:space="preserve"> организации осуществляющей организацию питания. </w:t>
      </w:r>
    </w:p>
    <w:p w:rsidR="002B0546" w:rsidRDefault="002B0546" w:rsidP="001F35C3">
      <w:pPr>
        <w:spacing w:after="0" w:line="259" w:lineRule="auto"/>
        <w:ind w:left="77" w:firstLine="0"/>
        <w:jc w:val="left"/>
      </w:pPr>
    </w:p>
    <w:p w:rsidR="002B0546" w:rsidRDefault="00490FCB">
      <w:pPr>
        <w:spacing w:after="0" w:line="259" w:lineRule="auto"/>
        <w:ind w:left="77" w:firstLine="0"/>
        <w:jc w:val="left"/>
      </w:pPr>
      <w:r>
        <w:rPr>
          <w:b/>
        </w:rPr>
        <w:t xml:space="preserve"> </w:t>
      </w:r>
    </w:p>
    <w:p w:rsidR="002B0546" w:rsidRDefault="00490FCB">
      <w:pPr>
        <w:spacing w:after="0" w:line="265" w:lineRule="auto"/>
        <w:ind w:left="10" w:right="357"/>
        <w:jc w:val="center"/>
      </w:pPr>
      <w:r>
        <w:rPr>
          <w:b/>
        </w:rPr>
        <w:t>XI.</w:t>
      </w:r>
      <w:r w:rsidR="00605D08">
        <w:rPr>
          <w:b/>
        </w:rPr>
        <w:t xml:space="preserve"> </w:t>
      </w:r>
      <w:r>
        <w:rPr>
          <w:b/>
        </w:rPr>
        <w:t xml:space="preserve">Организация питания воспитанников  в группах </w:t>
      </w:r>
    </w:p>
    <w:p w:rsidR="002B0546" w:rsidRDefault="00490FCB">
      <w:pPr>
        <w:spacing w:after="0" w:line="259" w:lineRule="auto"/>
        <w:ind w:left="0" w:right="299" w:firstLine="0"/>
        <w:jc w:val="center"/>
      </w:pPr>
      <w:r>
        <w:rPr>
          <w:b/>
        </w:rPr>
        <w:t xml:space="preserve"> </w:t>
      </w:r>
    </w:p>
    <w:p w:rsidR="002B0546" w:rsidRDefault="00490FCB">
      <w:pPr>
        <w:pStyle w:val="1"/>
        <w:spacing w:after="10" w:line="249" w:lineRule="auto"/>
        <w:ind w:left="62" w:right="959" w:firstLine="1061"/>
        <w:jc w:val="left"/>
      </w:pPr>
      <w:r>
        <w:t xml:space="preserve">Порядок предоставления приемов пищи и питьевой воды воспитанникам </w:t>
      </w:r>
      <w:r>
        <w:rPr>
          <w:b w:val="0"/>
        </w:rPr>
        <w:t xml:space="preserve">            </w:t>
      </w:r>
      <w:r>
        <w:t xml:space="preserve">11.1. Обязательные приемы пищи </w:t>
      </w:r>
    </w:p>
    <w:p w:rsidR="002B0546" w:rsidRDefault="00490FCB">
      <w:pPr>
        <w:ind w:left="72" w:right="428"/>
      </w:pPr>
      <w:r>
        <w:t xml:space="preserve">11.1.1. Всем воспитанникам предоставляется необходимое количество обязательных приемов пищи в зависимости от продолжительности нахождения воспитанника в детском саду.  </w:t>
      </w:r>
    </w:p>
    <w:p w:rsidR="002B0546" w:rsidRDefault="00490FCB">
      <w:pPr>
        <w:ind w:left="72" w:right="428"/>
      </w:pPr>
      <w:r>
        <w:t>Кратность приемов определяется по нормам, установленным приложени</w:t>
      </w:r>
      <w:r w:rsidR="001F35C3">
        <w:t xml:space="preserve">ем 12 к СанПиН 2.3/2.4.3590-20 </w:t>
      </w:r>
      <w:r>
        <w:t xml:space="preserve">и  контрактом с  организацией предоставляющей  услугу по  организации  питания. </w:t>
      </w:r>
    </w:p>
    <w:p w:rsidR="002B0546" w:rsidRDefault="00490FCB">
      <w:pPr>
        <w:ind w:left="72" w:right="428"/>
      </w:pPr>
      <w:r>
        <w:t>11.1.2. Отпуск приемов пищи осуществ</w:t>
      </w:r>
      <w:r w:rsidR="001F35C3">
        <w:t xml:space="preserve">ляется по заявкам ответственных </w:t>
      </w:r>
      <w:r>
        <w:t>работников,  утвержденных  приказом  по  учреждению. Заявка на количество питающихся предоставляе</w:t>
      </w:r>
      <w:r w:rsidR="001F35C3">
        <w:t xml:space="preserve">тся ответственными работниками сотрудникам бухгалтерии и пищеблока </w:t>
      </w:r>
      <w:r>
        <w:t xml:space="preserve">до 8 часов 30 мин и уточняется не позднее 9 часов 30 мин. </w:t>
      </w:r>
    </w:p>
    <w:p w:rsidR="002B0546" w:rsidRDefault="00490FCB">
      <w:pPr>
        <w:ind w:left="72" w:right="428"/>
      </w:pPr>
      <w:r>
        <w:t>11.1.3. Время приема пищи воспитанниками определяется по нормам, установленным в таблице 4 приложе</w:t>
      </w:r>
      <w:r w:rsidR="001F35C3">
        <w:t xml:space="preserve">ния 10 к СанПиН 2.3/2.4.3590-20 и регулируется локальными </w:t>
      </w:r>
      <w:r>
        <w:t xml:space="preserve">актами ДОО.  </w:t>
      </w:r>
    </w:p>
    <w:p w:rsidR="002B0546" w:rsidRDefault="00490FCB">
      <w:pPr>
        <w:pStyle w:val="2"/>
        <w:ind w:left="72" w:right="0"/>
      </w:pPr>
      <w:r>
        <w:rPr>
          <w:b w:val="0"/>
        </w:rPr>
        <w:t xml:space="preserve">                 </w:t>
      </w:r>
      <w:r>
        <w:t xml:space="preserve">11.2. Питьевой режим </w:t>
      </w:r>
    </w:p>
    <w:p w:rsidR="002B0546" w:rsidRDefault="00490FCB">
      <w:pPr>
        <w:ind w:left="72" w:right="428"/>
      </w:pPr>
      <w:r>
        <w:t xml:space="preserve">11.2.1. При организации питьевого режима соблюдаются правила и нормативы, установленные СанПиН 2.3/2.4.3590-20, а также </w:t>
      </w:r>
      <w:r>
        <w:rPr>
          <w:b/>
        </w:rPr>
        <w:t xml:space="preserve">следующие требования: </w:t>
      </w:r>
    </w:p>
    <w:p w:rsidR="002B0546" w:rsidRDefault="00490FCB">
      <w:pPr>
        <w:ind w:left="72" w:right="428"/>
      </w:pPr>
      <w:r>
        <w:t>-свободный доступ к питьевой воде обеспечивается в течение всего времени</w:t>
      </w:r>
      <w:r>
        <w:rPr>
          <w:sz w:val="20"/>
        </w:rPr>
        <w:t xml:space="preserve"> </w:t>
      </w:r>
      <w:r>
        <w:t xml:space="preserve">пребывания детей в ДОО; </w:t>
      </w:r>
    </w:p>
    <w:p w:rsidR="002B0546" w:rsidRDefault="00490FCB">
      <w:pPr>
        <w:ind w:left="72" w:right="428"/>
      </w:pPr>
      <w:r>
        <w:t>-питьевой режим должен быть организован посредством установки устройств для выдачи воды, выдачи упакованной питьевой воды или с использованием кипяче</w:t>
      </w:r>
      <w:r w:rsidR="001F35C3">
        <w:t>ной питьевой воды (при наличии)</w:t>
      </w:r>
      <w:r>
        <w:t xml:space="preserve">. </w:t>
      </w:r>
    </w:p>
    <w:p w:rsidR="002B0546" w:rsidRDefault="00490FCB">
      <w:pPr>
        <w:numPr>
          <w:ilvl w:val="0"/>
          <w:numId w:val="9"/>
        </w:numPr>
        <w:ind w:right="428" w:hanging="139"/>
      </w:pPr>
      <w:r>
        <w:t xml:space="preserve">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</w:t>
      </w:r>
      <w:r>
        <w:lastRenderedPageBreak/>
        <w:t xml:space="preserve">промаркированных подносов для чистой и использованной посуды; контейнеров - для сбора использованной посуды одноразового применения; </w:t>
      </w:r>
    </w:p>
    <w:p w:rsidR="002B0546" w:rsidRDefault="00490FCB">
      <w:pPr>
        <w:ind w:left="72" w:right="428"/>
      </w:pPr>
      <w:r>
        <w:t xml:space="preserve">-упакованная (бутилированная) питьевая вода допускается к выдаче детям при наличии документов, подтверждающих ее происхождение, безопасность и качество, соответствие упакованной питьевой воды обязательным требованиям СанПиН; </w:t>
      </w:r>
    </w:p>
    <w:p w:rsidR="002B0546" w:rsidRDefault="00490FCB">
      <w:pPr>
        <w:numPr>
          <w:ilvl w:val="0"/>
          <w:numId w:val="9"/>
        </w:numPr>
        <w:ind w:right="428" w:hanging="139"/>
      </w:pPr>
      <w:r>
        <w:t xml:space="preserve">организация питьевого режима с использованием кипяченой питьевой воды, проводится при условии соблюдения следующих требований: </w:t>
      </w:r>
    </w:p>
    <w:p w:rsidR="002B0546" w:rsidRDefault="00490FCB">
      <w:pPr>
        <w:numPr>
          <w:ilvl w:val="0"/>
          <w:numId w:val="9"/>
        </w:numPr>
        <w:ind w:right="428" w:hanging="139"/>
      </w:pPr>
      <w:r>
        <w:t xml:space="preserve">кипятить воду нужно не менее 5 минут,  </w:t>
      </w:r>
    </w:p>
    <w:p w:rsidR="002B0546" w:rsidRDefault="00490FCB">
      <w:pPr>
        <w:ind w:left="72" w:right="428"/>
      </w:pPr>
      <w:r>
        <w:t xml:space="preserve">-до раздачи детям кипяченая вода должна быть охлаждена до комнатной температуры непосредственно в емкости, где она кипятилась; </w:t>
      </w:r>
    </w:p>
    <w:p w:rsidR="002B0546" w:rsidRDefault="00490FCB">
      <w:pPr>
        <w:ind w:left="72" w:right="428"/>
      </w:pPr>
      <w:r>
        <w:t xml:space="preserve">-смену воды в емкости для ее раздачи необходимо проводить не реже, чем через 3 часа.  </w:t>
      </w:r>
    </w:p>
    <w:p w:rsidR="002B0546" w:rsidRDefault="00490FCB">
      <w:pPr>
        <w:spacing w:after="0" w:line="259" w:lineRule="auto"/>
        <w:ind w:left="77" w:firstLine="0"/>
        <w:jc w:val="left"/>
      </w:pPr>
      <w:r>
        <w:t xml:space="preserve"> </w:t>
      </w:r>
    </w:p>
    <w:p w:rsidR="002B0546" w:rsidRDefault="00490FCB">
      <w:pPr>
        <w:ind w:left="72" w:right="428"/>
      </w:pPr>
      <w:r>
        <w:t xml:space="preserve">11.2.2.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 </w:t>
      </w:r>
    </w:p>
    <w:p w:rsidR="002B0546" w:rsidRDefault="00490FCB">
      <w:pPr>
        <w:numPr>
          <w:ilvl w:val="0"/>
          <w:numId w:val="9"/>
        </w:numPr>
        <w:ind w:right="428" w:hanging="139"/>
      </w:pPr>
      <w:r>
        <w:t xml:space="preserve">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 </w:t>
      </w:r>
    </w:p>
    <w:p w:rsidR="002B0546" w:rsidRDefault="00490FCB">
      <w:pPr>
        <w:spacing w:after="0" w:line="259" w:lineRule="auto"/>
        <w:ind w:left="77" w:firstLine="0"/>
        <w:jc w:val="left"/>
      </w:pPr>
      <w:r>
        <w:t xml:space="preserve"> </w:t>
      </w:r>
    </w:p>
    <w:p w:rsidR="002B0546" w:rsidRDefault="00490FCB">
      <w:pPr>
        <w:spacing w:after="0" w:line="259" w:lineRule="auto"/>
        <w:ind w:left="77" w:firstLine="0"/>
        <w:jc w:val="left"/>
      </w:pPr>
      <w:r>
        <w:t xml:space="preserve"> </w:t>
      </w:r>
    </w:p>
    <w:p w:rsidR="002B0546" w:rsidRDefault="00490FCB">
      <w:pPr>
        <w:pStyle w:val="2"/>
        <w:ind w:left="807" w:right="0"/>
      </w:pPr>
      <w:r>
        <w:t xml:space="preserve">11.3. Питание в группах </w:t>
      </w:r>
    </w:p>
    <w:p w:rsidR="002B0546" w:rsidRDefault="00490FCB">
      <w:pPr>
        <w:spacing w:after="0" w:line="259" w:lineRule="auto"/>
        <w:ind w:left="0" w:right="299" w:firstLine="0"/>
        <w:jc w:val="center"/>
      </w:pPr>
      <w:r>
        <w:t xml:space="preserve"> </w:t>
      </w:r>
    </w:p>
    <w:p w:rsidR="002B0546" w:rsidRDefault="00490FCB">
      <w:pPr>
        <w:ind w:left="72" w:right="428"/>
      </w:pPr>
      <w:r>
        <w:t xml:space="preserve">11.3.1. Работа по организации питания детей в группах осуществляется под руководством воспитателя и младшего воспитателя и заключается: </w:t>
      </w:r>
    </w:p>
    <w:p w:rsidR="002B0546" w:rsidRDefault="00490FCB" w:rsidP="001F35C3">
      <w:pPr>
        <w:numPr>
          <w:ilvl w:val="0"/>
          <w:numId w:val="21"/>
        </w:numPr>
        <w:ind w:right="428" w:hanging="360"/>
      </w:pPr>
      <w:r>
        <w:t xml:space="preserve">в создании безопасных условий при подготовке и во время приема пищи; </w:t>
      </w:r>
    </w:p>
    <w:p w:rsidR="002B0546" w:rsidRDefault="00490FCB" w:rsidP="001F35C3">
      <w:pPr>
        <w:numPr>
          <w:ilvl w:val="0"/>
          <w:numId w:val="21"/>
        </w:numPr>
        <w:ind w:right="428" w:hanging="360"/>
      </w:pPr>
      <w:r>
        <w:t xml:space="preserve">в формировании культурно-гигиенических навыков во время приема пищи детьми; </w:t>
      </w:r>
    </w:p>
    <w:p w:rsidR="002B0546" w:rsidRDefault="00490FCB" w:rsidP="001F35C3">
      <w:pPr>
        <w:numPr>
          <w:ilvl w:val="0"/>
          <w:numId w:val="21"/>
        </w:numPr>
        <w:ind w:right="428" w:hanging="360"/>
      </w:pPr>
      <w:r>
        <w:t>в формировании предс</w:t>
      </w:r>
      <w:r w:rsidR="001F35C3">
        <w:t>тавлений о правильном питании.</w:t>
      </w:r>
    </w:p>
    <w:p w:rsidR="002B0546" w:rsidRDefault="00490FCB">
      <w:pPr>
        <w:ind w:left="72" w:right="428"/>
      </w:pPr>
      <w:r>
        <w:t xml:space="preserve">11.3.2. Получение пищи на группу осуществляется строго по графику, утвержденному руководителем ДОО. </w:t>
      </w:r>
    </w:p>
    <w:p w:rsidR="002B0546" w:rsidRDefault="00490FCB">
      <w:pPr>
        <w:ind w:left="72" w:right="428"/>
      </w:pPr>
      <w:r>
        <w:t xml:space="preserve">11.3.3. Привлекать детей к получению пищи с пищеблока категорически запрещается. </w:t>
      </w:r>
    </w:p>
    <w:p w:rsidR="002B0546" w:rsidRDefault="00490FCB">
      <w:pPr>
        <w:ind w:left="72" w:right="428"/>
      </w:pPr>
      <w:r>
        <w:t xml:space="preserve">11.3.4. Перед подачей пищи детям младший воспитатель обязан: </w:t>
      </w:r>
    </w:p>
    <w:p w:rsidR="002B0546" w:rsidRDefault="00490FCB" w:rsidP="001F35C3">
      <w:pPr>
        <w:numPr>
          <w:ilvl w:val="0"/>
          <w:numId w:val="22"/>
        </w:numPr>
        <w:ind w:right="428" w:hanging="360"/>
      </w:pPr>
      <w:r>
        <w:t xml:space="preserve">Промыть столы горячей водой с мылом; </w:t>
      </w:r>
    </w:p>
    <w:p w:rsidR="002B0546" w:rsidRDefault="00490FCB" w:rsidP="001F35C3">
      <w:pPr>
        <w:numPr>
          <w:ilvl w:val="0"/>
          <w:numId w:val="22"/>
        </w:numPr>
        <w:ind w:right="428" w:hanging="360"/>
      </w:pPr>
      <w:r>
        <w:t xml:space="preserve">Тщательно вымыть руки; </w:t>
      </w:r>
    </w:p>
    <w:p w:rsidR="002B0546" w:rsidRDefault="00490FCB" w:rsidP="001F35C3">
      <w:pPr>
        <w:numPr>
          <w:ilvl w:val="0"/>
          <w:numId w:val="22"/>
        </w:numPr>
        <w:ind w:right="428" w:hanging="360"/>
      </w:pPr>
      <w:r>
        <w:t xml:space="preserve">Надеть специальную одежду для получения и раздачи пищи (маску, перчатки); </w:t>
      </w:r>
    </w:p>
    <w:p w:rsidR="002B0546" w:rsidRDefault="00490FCB" w:rsidP="001F35C3">
      <w:pPr>
        <w:numPr>
          <w:ilvl w:val="0"/>
          <w:numId w:val="22"/>
        </w:numPr>
        <w:ind w:right="428" w:hanging="360"/>
      </w:pPr>
      <w:r>
        <w:t xml:space="preserve">Проветрить помещение; </w:t>
      </w:r>
    </w:p>
    <w:p w:rsidR="002B0546" w:rsidRDefault="00490FCB" w:rsidP="001F35C3">
      <w:pPr>
        <w:numPr>
          <w:ilvl w:val="0"/>
          <w:numId w:val="22"/>
        </w:numPr>
        <w:ind w:right="428" w:hanging="360"/>
      </w:pPr>
      <w:r>
        <w:t xml:space="preserve">Сервировать столы в соответствии с приемом пищи. </w:t>
      </w:r>
    </w:p>
    <w:p w:rsidR="002B0546" w:rsidRDefault="00490FCB">
      <w:pPr>
        <w:ind w:left="72" w:right="428"/>
      </w:pPr>
      <w:r>
        <w:t xml:space="preserve">11.3.5. С целью формирования трудовых навыков и воспитания самостоятельности во время дежурства воспитателю необходимо сочетать работу дежурных и каждого ребенка (например: салатницы собирают дежурные, а тарелки за собой убирают дети). </w:t>
      </w:r>
    </w:p>
    <w:p w:rsidR="002B0546" w:rsidRDefault="00490FCB">
      <w:pPr>
        <w:numPr>
          <w:ilvl w:val="1"/>
          <w:numId w:val="11"/>
        </w:numPr>
        <w:ind w:right="428" w:hanging="540"/>
      </w:pPr>
      <w:r>
        <w:t xml:space="preserve">Во время раздачи пищи категорически запрещается нахождение детей в обеденной зоне. </w:t>
      </w:r>
    </w:p>
    <w:p w:rsidR="002B0546" w:rsidRDefault="00490FCB">
      <w:pPr>
        <w:numPr>
          <w:ilvl w:val="1"/>
          <w:numId w:val="11"/>
        </w:numPr>
        <w:ind w:right="428" w:hanging="540"/>
      </w:pPr>
      <w:r>
        <w:t xml:space="preserve">Подача блюд и прием пищи в обед осуществляется в следующем порядке: </w:t>
      </w:r>
    </w:p>
    <w:p w:rsidR="001F35C3" w:rsidRDefault="00490FCB" w:rsidP="001F35C3">
      <w:pPr>
        <w:numPr>
          <w:ilvl w:val="0"/>
          <w:numId w:val="23"/>
        </w:numPr>
        <w:ind w:right="428" w:hanging="360"/>
      </w:pPr>
      <w:r>
        <w:t xml:space="preserve">Во время сервировки столов на столы ставятся хлебные тарелки с хлебом; </w:t>
      </w:r>
    </w:p>
    <w:p w:rsidR="002B0546" w:rsidRDefault="00490FCB" w:rsidP="001F35C3">
      <w:pPr>
        <w:numPr>
          <w:ilvl w:val="0"/>
          <w:numId w:val="23"/>
        </w:numPr>
        <w:ind w:right="428" w:hanging="360"/>
      </w:pPr>
      <w:r>
        <w:t xml:space="preserve">Разливают III блюдо; </w:t>
      </w:r>
    </w:p>
    <w:p w:rsidR="002B0546" w:rsidRDefault="00490FCB" w:rsidP="001F35C3">
      <w:pPr>
        <w:numPr>
          <w:ilvl w:val="0"/>
          <w:numId w:val="23"/>
        </w:numPr>
        <w:ind w:right="428" w:hanging="360"/>
      </w:pPr>
      <w:r>
        <w:t xml:space="preserve">Разливается первое блюдо; </w:t>
      </w:r>
    </w:p>
    <w:p w:rsidR="002B0546" w:rsidRDefault="00490FCB" w:rsidP="001F35C3">
      <w:pPr>
        <w:numPr>
          <w:ilvl w:val="0"/>
          <w:numId w:val="23"/>
        </w:numPr>
        <w:ind w:right="428" w:hanging="360"/>
      </w:pPr>
      <w:r>
        <w:t xml:space="preserve">Дети садятся за столы и начинают прием пищи; </w:t>
      </w:r>
    </w:p>
    <w:p w:rsidR="002B0546" w:rsidRDefault="00490FCB" w:rsidP="001F35C3">
      <w:pPr>
        <w:numPr>
          <w:ilvl w:val="0"/>
          <w:numId w:val="23"/>
        </w:numPr>
        <w:ind w:right="428" w:hanging="360"/>
      </w:pPr>
      <w:r>
        <w:t>По мере употребления детьми первого блюда, младший воспитатель убирает тарелки из</w:t>
      </w:r>
      <w:r w:rsidR="001F35C3">
        <w:t xml:space="preserve">- </w:t>
      </w:r>
      <w:r>
        <w:t xml:space="preserve">под первого блюда и приносит второе блюдо; </w:t>
      </w:r>
    </w:p>
    <w:p w:rsidR="002B0546" w:rsidRDefault="00490FCB" w:rsidP="001F35C3">
      <w:pPr>
        <w:numPr>
          <w:ilvl w:val="0"/>
          <w:numId w:val="23"/>
        </w:numPr>
        <w:ind w:right="428" w:hanging="360"/>
      </w:pPr>
      <w:r>
        <w:t xml:space="preserve">Дети приступают к приему второго блюда; </w:t>
      </w:r>
    </w:p>
    <w:p w:rsidR="002B0546" w:rsidRDefault="00490FCB" w:rsidP="001F35C3">
      <w:pPr>
        <w:numPr>
          <w:ilvl w:val="0"/>
          <w:numId w:val="23"/>
        </w:numPr>
        <w:ind w:right="428" w:hanging="360"/>
      </w:pPr>
      <w:r>
        <w:t xml:space="preserve">Прием пищи заканчивается приемом третьего блюда. </w:t>
      </w:r>
    </w:p>
    <w:p w:rsidR="002B0546" w:rsidRDefault="00490FCB">
      <w:pPr>
        <w:ind w:left="72" w:right="428"/>
      </w:pPr>
      <w:r>
        <w:lastRenderedPageBreak/>
        <w:t xml:space="preserve">11.8. В группах раннего возраста детей, у которых не сформирован навык самостоятельного приема пищи, ребенка докармливают. </w:t>
      </w:r>
    </w:p>
    <w:p w:rsidR="002B0546" w:rsidRDefault="00490FCB">
      <w:pPr>
        <w:spacing w:after="0" w:line="259" w:lineRule="auto"/>
        <w:ind w:left="77" w:firstLine="0"/>
        <w:jc w:val="left"/>
      </w:pPr>
      <w:r>
        <w:t xml:space="preserve"> </w:t>
      </w:r>
    </w:p>
    <w:p w:rsidR="002B0546" w:rsidRDefault="00490FCB">
      <w:pPr>
        <w:pStyle w:val="1"/>
        <w:ind w:right="83"/>
      </w:pPr>
      <w:r>
        <w:t xml:space="preserve">XII. Питание сотрудников образовательного учреждения </w:t>
      </w:r>
    </w:p>
    <w:p w:rsidR="002B0546" w:rsidRDefault="00490FCB">
      <w:pPr>
        <w:spacing w:after="0" w:line="259" w:lineRule="auto"/>
        <w:ind w:left="0" w:right="15" w:firstLine="0"/>
        <w:jc w:val="center"/>
      </w:pPr>
      <w:r>
        <w:rPr>
          <w:b/>
        </w:rPr>
        <w:t xml:space="preserve"> </w:t>
      </w:r>
    </w:p>
    <w:p w:rsidR="002B0546" w:rsidRDefault="001F35C3">
      <w:pPr>
        <w:ind w:left="370" w:right="428"/>
      </w:pPr>
      <w:r>
        <w:t xml:space="preserve">12.1. Сотрудники ДОО </w:t>
      </w:r>
      <w:r w:rsidR="00490FCB">
        <w:t xml:space="preserve">имеют право на получение одноразового питания (обеда). </w:t>
      </w:r>
    </w:p>
    <w:p w:rsidR="002B0546" w:rsidRDefault="00490FCB">
      <w:pPr>
        <w:ind w:left="370" w:right="428"/>
      </w:pPr>
      <w:r>
        <w:t xml:space="preserve">12.2. Питание сотрудников производится из общего с детьми котла (без права выноса). </w:t>
      </w:r>
    </w:p>
    <w:p w:rsidR="002B0546" w:rsidRDefault="00490FCB">
      <w:pPr>
        <w:ind w:left="370" w:right="428"/>
      </w:pPr>
      <w:r>
        <w:t xml:space="preserve">12.3. </w:t>
      </w:r>
      <w:proofErr w:type="gramStart"/>
      <w:r>
        <w:t>Сотрудники</w:t>
      </w:r>
      <w:proofErr w:type="gramEnd"/>
      <w:r>
        <w:t xml:space="preserve"> изъявившие желание питаться, оформляют заявление на имя заведующей. </w:t>
      </w:r>
    </w:p>
    <w:p w:rsidR="002B0546" w:rsidRDefault="001F35C3">
      <w:pPr>
        <w:ind w:left="62" w:right="428" w:firstLine="284"/>
      </w:pPr>
      <w:r>
        <w:t xml:space="preserve">12.4. Сотрудник, изъявивший </w:t>
      </w:r>
      <w:r w:rsidR="00490FCB">
        <w:t xml:space="preserve">желание питаться  в  детском  саду вычитаются  денежные  средства из  заработной  платы  согласно  табелю довольствующихся  сотрудников.   Денежные средства зачисляются на счет дошкольного учреждения.  </w:t>
      </w:r>
    </w:p>
    <w:p w:rsidR="002B0546" w:rsidRDefault="00490FCB">
      <w:pPr>
        <w:ind w:left="62" w:right="428" w:firstLine="284"/>
      </w:pPr>
      <w:r>
        <w:t xml:space="preserve">12.5. Сотрудники ДОО полностью </w:t>
      </w:r>
      <w:proofErr w:type="gramStart"/>
      <w:r>
        <w:t>оплачивают стоимость сырьевого</w:t>
      </w:r>
      <w:proofErr w:type="gramEnd"/>
      <w:r>
        <w:t xml:space="preserve"> набора продуктов по стоимости определенной контрактом на питание заключенного с организацией осуществляющей аутсорсинг. </w:t>
      </w:r>
    </w:p>
    <w:p w:rsidR="002B0546" w:rsidRDefault="00490FCB">
      <w:pPr>
        <w:ind w:left="370" w:right="428"/>
      </w:pPr>
      <w:r>
        <w:t xml:space="preserve">12.6. Табель довольствующихся сотрудников ведет бухгалтер ДОО. </w:t>
      </w:r>
    </w:p>
    <w:p w:rsidR="002B0546" w:rsidRDefault="00490FCB">
      <w:pPr>
        <w:spacing w:after="0" w:line="259" w:lineRule="auto"/>
        <w:ind w:left="0" w:right="15" w:firstLine="0"/>
        <w:jc w:val="center"/>
      </w:pPr>
      <w:r>
        <w:rPr>
          <w:b/>
        </w:rPr>
        <w:t xml:space="preserve"> </w:t>
      </w:r>
    </w:p>
    <w:p w:rsidR="002B0546" w:rsidRDefault="00490FCB">
      <w:pPr>
        <w:pStyle w:val="1"/>
        <w:ind w:right="78"/>
      </w:pPr>
      <w:r>
        <w:t xml:space="preserve">XIII. Контроль за организацией питания  </w:t>
      </w:r>
    </w:p>
    <w:p w:rsidR="002B0546" w:rsidRDefault="00490FCB">
      <w:pPr>
        <w:spacing w:after="0" w:line="259" w:lineRule="auto"/>
        <w:ind w:left="0" w:right="15" w:firstLine="0"/>
        <w:jc w:val="center"/>
      </w:pPr>
      <w:r>
        <w:t xml:space="preserve"> </w:t>
      </w:r>
    </w:p>
    <w:p w:rsidR="002B0546" w:rsidRDefault="00490FCB">
      <w:pPr>
        <w:ind w:left="72" w:right="428"/>
      </w:pPr>
      <w:r>
        <w:t xml:space="preserve"> 13.1. Контроль качества и безопасности организации питания основан на принципах ХАССП и осуществляется на основании программы производственного контроля, утвержденной заведующим ДОО. </w:t>
      </w:r>
    </w:p>
    <w:p w:rsidR="002B0546" w:rsidRDefault="00490FCB">
      <w:pPr>
        <w:ind w:left="72" w:right="428"/>
      </w:pPr>
      <w:r>
        <w:t xml:space="preserve">13.1.1. Контроль осуществляется в виде плановых или оперативных проверок. </w:t>
      </w:r>
    </w:p>
    <w:p w:rsidR="002B0546" w:rsidRDefault="00490FCB">
      <w:pPr>
        <w:ind w:left="72" w:right="428"/>
      </w:pPr>
      <w:r>
        <w:t xml:space="preserve">13.1.2. Плановые проверки осуществляются в соответствии с утвержденным заведующим ДОО планом - графиком. План-график административного контроля за организацией и качеством питания доводится до сведения всех членов коллектива перед началом учебного года. </w:t>
      </w:r>
    </w:p>
    <w:p w:rsidR="002B0546" w:rsidRDefault="00490FCB">
      <w:pPr>
        <w:ind w:left="62" w:right="428" w:firstLine="284"/>
      </w:pPr>
      <w:r>
        <w:t>13.2. Контроль за организацией питани</w:t>
      </w:r>
      <w:r w:rsidR="001F35C3">
        <w:t xml:space="preserve">я в образовательном учреждении </w:t>
      </w:r>
      <w:r>
        <w:t>осуществляют руководитель ДОО, медицинские работники, старший воспитатель, заместит</w:t>
      </w:r>
      <w:r w:rsidR="001F35C3">
        <w:t>ель заведующего по АХР (завхоз)</w:t>
      </w:r>
      <w:r>
        <w:t xml:space="preserve">, </w:t>
      </w:r>
      <w:proofErr w:type="spellStart"/>
      <w:r>
        <w:t>браккеражная</w:t>
      </w:r>
      <w:proofErr w:type="spellEnd"/>
      <w:r>
        <w:t xml:space="preserve"> комиссия в составе не менее трех человек, комиссия производственного контроля утвержденных приказом руководителя ДОО, органы самоуправления Детского сада, в соответствии c полномочиями, закрепленными в Уставе, Совет по питанию, Система Родительского контроля. </w:t>
      </w:r>
    </w:p>
    <w:p w:rsidR="002B0546" w:rsidRDefault="001F35C3">
      <w:pPr>
        <w:spacing w:after="242"/>
        <w:ind w:left="72" w:right="545"/>
      </w:pPr>
      <w:r>
        <w:t xml:space="preserve">13.2.1. Контроль </w:t>
      </w:r>
      <w:r w:rsidR="00490FCB">
        <w:t>за организац</w:t>
      </w:r>
      <w:r>
        <w:t xml:space="preserve">ией горячего питания </w:t>
      </w:r>
      <w:r w:rsidR="00490FCB">
        <w:t>со стороны родителей (законных представителей осуществляется в соответствии с Методическими рекомендациями MP 2.4.0180-20 "Родительский контроль за организацией горячего питания детей в общеобразовательных организациях" (утв. Федеральной службой по надзору в сфере защиты прав потребителей и благополучия человека 18 мая 2020 г.) и утвержденного графика родител</w:t>
      </w:r>
      <w:r>
        <w:t xml:space="preserve">ьского контроля на календарный </w:t>
      </w:r>
      <w:r w:rsidR="00490FCB">
        <w:t xml:space="preserve">год. </w:t>
      </w:r>
    </w:p>
    <w:p w:rsidR="002B0546" w:rsidRDefault="00490FCB">
      <w:pPr>
        <w:ind w:left="72" w:right="428"/>
      </w:pPr>
      <w:r>
        <w:t xml:space="preserve">  13.3.    Заведующий ДОО обеспечивает контроль за: </w:t>
      </w:r>
    </w:p>
    <w:p w:rsidR="002B0546" w:rsidRDefault="00490FCB" w:rsidP="001F35C3">
      <w:pPr>
        <w:numPr>
          <w:ilvl w:val="0"/>
          <w:numId w:val="24"/>
        </w:numPr>
        <w:ind w:right="428" w:hanging="509"/>
      </w:pPr>
      <w:r>
        <w:t>Испол</w:t>
      </w:r>
      <w:r w:rsidR="001F35C3">
        <w:t xml:space="preserve">нение контракта по организации </w:t>
      </w:r>
      <w:r>
        <w:t xml:space="preserve">питания; </w:t>
      </w:r>
    </w:p>
    <w:p w:rsidR="002B0546" w:rsidRDefault="00490FCB" w:rsidP="001F35C3">
      <w:pPr>
        <w:numPr>
          <w:ilvl w:val="0"/>
          <w:numId w:val="24"/>
        </w:numPr>
        <w:ind w:right="428" w:hanging="509"/>
      </w:pPr>
      <w:r>
        <w:t xml:space="preserve">Материально-техническое состояние помещений пищеблока, наличия необходимого оборудования, его исправности; </w:t>
      </w:r>
    </w:p>
    <w:p w:rsidR="002B0546" w:rsidRDefault="00490FCB">
      <w:pPr>
        <w:ind w:left="72" w:right="428"/>
      </w:pPr>
      <w:r>
        <w:t>13.4. Заместите</w:t>
      </w:r>
      <w:r w:rsidR="001F35C3">
        <w:t xml:space="preserve">ль заведующего по АХР (завхоз) </w:t>
      </w:r>
      <w:r>
        <w:t xml:space="preserve">обеспечивает контроль за: </w:t>
      </w:r>
    </w:p>
    <w:p w:rsidR="002B0546" w:rsidRDefault="00490FCB" w:rsidP="001F35C3">
      <w:pPr>
        <w:numPr>
          <w:ilvl w:val="0"/>
          <w:numId w:val="25"/>
        </w:numPr>
        <w:spacing w:after="39"/>
        <w:ind w:right="428" w:hanging="509"/>
      </w:pPr>
      <w:r>
        <w:t xml:space="preserve">Материально-техническим состоянием помещений пищеблока, наличием необходимого оборудования, его исправностью; </w:t>
      </w:r>
    </w:p>
    <w:p w:rsidR="002B0546" w:rsidRDefault="00490FCB" w:rsidP="001F35C3">
      <w:pPr>
        <w:numPr>
          <w:ilvl w:val="0"/>
          <w:numId w:val="26"/>
        </w:numPr>
        <w:ind w:right="428" w:hanging="509"/>
      </w:pPr>
      <w:r>
        <w:t xml:space="preserve">Обеспечивает своевременный вывоз мусора и уборку прилегающей территории. </w:t>
      </w:r>
    </w:p>
    <w:p w:rsidR="002B0546" w:rsidRDefault="00490FCB">
      <w:pPr>
        <w:tabs>
          <w:tab w:val="center" w:pos="3967"/>
        </w:tabs>
        <w:spacing w:after="43"/>
        <w:ind w:left="0" w:firstLine="0"/>
        <w:jc w:val="left"/>
      </w:pPr>
      <w:r>
        <w:t xml:space="preserve"> </w:t>
      </w:r>
      <w:r>
        <w:tab/>
        <w:t xml:space="preserve">13.5.   Медицинские работники детского сада осуществляют контроль за: </w:t>
      </w:r>
    </w:p>
    <w:p w:rsidR="002B0546" w:rsidRDefault="00490FCB" w:rsidP="001F35C3">
      <w:pPr>
        <w:numPr>
          <w:ilvl w:val="0"/>
          <w:numId w:val="27"/>
        </w:numPr>
        <w:ind w:right="428" w:hanging="509"/>
      </w:pPr>
      <w:r>
        <w:t xml:space="preserve">Закладкой основных продуктов питания при  приготовлении; </w:t>
      </w:r>
    </w:p>
    <w:p w:rsidR="002B0546" w:rsidRDefault="00490FCB" w:rsidP="001F35C3">
      <w:pPr>
        <w:numPr>
          <w:ilvl w:val="0"/>
          <w:numId w:val="27"/>
        </w:numPr>
        <w:ind w:right="428" w:hanging="509"/>
      </w:pPr>
      <w:r>
        <w:t xml:space="preserve">Вкусовыми характеристиками, внешним видом, органолептической оценкой и степенью  готовности; </w:t>
      </w:r>
    </w:p>
    <w:p w:rsidR="002B0546" w:rsidRDefault="00490FCB" w:rsidP="001F35C3">
      <w:pPr>
        <w:numPr>
          <w:ilvl w:val="0"/>
          <w:numId w:val="27"/>
        </w:numPr>
        <w:spacing w:after="39"/>
        <w:ind w:right="428" w:hanging="509"/>
      </w:pPr>
      <w:r>
        <w:rPr>
          <w:color w:val="333333"/>
        </w:rPr>
        <w:t>Наличие и состояние санитарной одежды у сотрудников, осуществляющих раздачу готовых блюд;</w:t>
      </w:r>
      <w:r>
        <w:t xml:space="preserve"> </w:t>
      </w:r>
    </w:p>
    <w:p w:rsidR="002B0546" w:rsidRDefault="00490FCB" w:rsidP="001F35C3">
      <w:pPr>
        <w:numPr>
          <w:ilvl w:val="0"/>
          <w:numId w:val="28"/>
        </w:numPr>
        <w:spacing w:after="11"/>
        <w:ind w:right="428" w:hanging="509"/>
      </w:pPr>
      <w:r>
        <w:rPr>
          <w:color w:val="333333"/>
        </w:rPr>
        <w:lastRenderedPageBreak/>
        <w:t>Объем и вид пищевых отходов после приема пищи</w:t>
      </w:r>
      <w:r>
        <w:t xml:space="preserve"> </w:t>
      </w:r>
    </w:p>
    <w:p w:rsidR="002B0546" w:rsidRDefault="00490FCB" w:rsidP="001F35C3">
      <w:pPr>
        <w:numPr>
          <w:ilvl w:val="0"/>
          <w:numId w:val="28"/>
        </w:numPr>
        <w:ind w:right="428" w:hanging="509"/>
      </w:pPr>
      <w:r>
        <w:t xml:space="preserve">Информированием родителей (законных представителей) о ежедневном меню с указанием выхода готовых блюд (ежедневно) Информационный стенд в коридоре на группах;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Контроль организации питания на группах.  </w:t>
      </w:r>
    </w:p>
    <w:p w:rsidR="002B0546" w:rsidRDefault="00490FCB" w:rsidP="001F35C3">
      <w:pPr>
        <w:numPr>
          <w:ilvl w:val="0"/>
          <w:numId w:val="28"/>
        </w:numPr>
        <w:spacing w:after="11"/>
        <w:ind w:right="428" w:hanging="509"/>
      </w:pPr>
      <w:r>
        <w:rPr>
          <w:color w:val="333333"/>
        </w:rPr>
        <w:t>Условия соблюдения правил личной гигиены обучающимися</w:t>
      </w:r>
      <w:r>
        <w:t xml:space="preserve"> </w:t>
      </w:r>
    </w:p>
    <w:p w:rsidR="002B0546" w:rsidRDefault="00490FCB">
      <w:pPr>
        <w:tabs>
          <w:tab w:val="center" w:pos="3868"/>
        </w:tabs>
        <w:ind w:left="0" w:firstLine="0"/>
        <w:jc w:val="left"/>
      </w:pPr>
      <w:r>
        <w:t xml:space="preserve"> </w:t>
      </w:r>
      <w:r>
        <w:tab/>
        <w:t xml:space="preserve">13.5. </w:t>
      </w:r>
      <w:proofErr w:type="spellStart"/>
      <w:r>
        <w:t>Бракеражная</w:t>
      </w:r>
      <w:proofErr w:type="spellEnd"/>
      <w:r>
        <w:t xml:space="preserve"> комиссия: действует на основании Положения о ней </w:t>
      </w:r>
    </w:p>
    <w:p w:rsidR="002B0546" w:rsidRDefault="00490FCB" w:rsidP="001F35C3">
      <w:pPr>
        <w:numPr>
          <w:ilvl w:val="0"/>
          <w:numId w:val="29"/>
        </w:numPr>
        <w:ind w:right="428" w:hanging="509"/>
      </w:pPr>
      <w:r>
        <w:t xml:space="preserve">Проводит органолептическую оценку готовой пищи, т.е. определяет ее цвет, запах, вкус, консистенцию, жесткость, сочность и т.д. с записью в журнале «Бракеража готовой продукции»; </w:t>
      </w:r>
    </w:p>
    <w:p w:rsidR="002B0546" w:rsidRDefault="00490FCB" w:rsidP="001F35C3">
      <w:pPr>
        <w:numPr>
          <w:ilvl w:val="0"/>
          <w:numId w:val="29"/>
        </w:numPr>
        <w:ind w:right="428" w:hanging="509"/>
      </w:pPr>
      <w:r>
        <w:t>Комиссия имеет право приостановить выдачу готовой пищи на группы, в случае выявления каких</w:t>
      </w:r>
      <w:r w:rsidR="001F35C3">
        <w:t>-</w:t>
      </w:r>
      <w:r>
        <w:t xml:space="preserve">либо нарушений, до принятия необходимых мер по устранению замечаний. </w:t>
      </w:r>
    </w:p>
    <w:p w:rsidR="002B0546" w:rsidRDefault="001F35C3">
      <w:pPr>
        <w:tabs>
          <w:tab w:val="center" w:pos="2893"/>
        </w:tabs>
        <w:spacing w:after="42"/>
        <w:ind w:left="0" w:firstLine="0"/>
        <w:jc w:val="left"/>
      </w:pPr>
      <w:r>
        <w:t xml:space="preserve"> </w:t>
      </w:r>
      <w:r>
        <w:tab/>
        <w:t>13.7.  Старший</w:t>
      </w:r>
      <w:r w:rsidR="00490FCB">
        <w:t xml:space="preserve"> воспитатель и воспитатели групп</w:t>
      </w:r>
      <w:proofErr w:type="gramStart"/>
      <w:r w:rsidR="00490FCB">
        <w:t xml:space="preserve"> :</w:t>
      </w:r>
      <w:proofErr w:type="gramEnd"/>
      <w:r w:rsidR="00490FCB">
        <w:t xml:space="preserve"> </w:t>
      </w:r>
    </w:p>
    <w:p w:rsidR="002B0546" w:rsidRDefault="00490FCB" w:rsidP="001F35C3">
      <w:pPr>
        <w:numPr>
          <w:ilvl w:val="0"/>
          <w:numId w:val="30"/>
        </w:numPr>
        <w:ind w:right="428" w:hanging="509"/>
      </w:pPr>
      <w:r>
        <w:t xml:space="preserve">Формирование культурно-гигиенических навыков у детей при приеме пищи; </w:t>
      </w:r>
    </w:p>
    <w:p w:rsidR="002B0546" w:rsidRDefault="00490FCB" w:rsidP="001F35C3">
      <w:pPr>
        <w:numPr>
          <w:ilvl w:val="0"/>
          <w:numId w:val="30"/>
        </w:numPr>
        <w:ind w:right="428" w:hanging="509"/>
      </w:pPr>
      <w:r>
        <w:t xml:space="preserve">Формирование представлений о правильном питании. </w:t>
      </w:r>
    </w:p>
    <w:p w:rsidR="002B0546" w:rsidRDefault="00490FCB">
      <w:pPr>
        <w:tabs>
          <w:tab w:val="center" w:pos="1831"/>
        </w:tabs>
        <w:ind w:left="0" w:firstLine="0"/>
        <w:jc w:val="left"/>
      </w:pPr>
      <w:r>
        <w:t xml:space="preserve"> </w:t>
      </w:r>
      <w:r>
        <w:tab/>
        <w:t xml:space="preserve">13.8 Младший воспитатель: </w:t>
      </w:r>
    </w:p>
    <w:p w:rsidR="002B0546" w:rsidRDefault="00490FCB" w:rsidP="001F35C3">
      <w:pPr>
        <w:numPr>
          <w:ilvl w:val="0"/>
          <w:numId w:val="31"/>
        </w:numPr>
        <w:ind w:right="428" w:hanging="509"/>
      </w:pPr>
      <w:r>
        <w:t xml:space="preserve">Соблюдение санитарных правил при получении и раскладке пищи в соответствии с требованиями СанПиН. </w:t>
      </w:r>
    </w:p>
    <w:p w:rsidR="002B0546" w:rsidRDefault="00490FCB">
      <w:pPr>
        <w:tabs>
          <w:tab w:val="center" w:pos="2650"/>
        </w:tabs>
        <w:ind w:left="0" w:firstLine="0"/>
        <w:jc w:val="left"/>
      </w:pPr>
      <w:r>
        <w:t xml:space="preserve"> </w:t>
      </w:r>
      <w:r>
        <w:tab/>
        <w:t xml:space="preserve">13.9. Комиссия производственного контроля: </w:t>
      </w:r>
    </w:p>
    <w:p w:rsidR="002B0546" w:rsidRDefault="00490FCB" w:rsidP="001F35C3">
      <w:pPr>
        <w:numPr>
          <w:ilvl w:val="0"/>
          <w:numId w:val="32"/>
        </w:numPr>
        <w:ind w:right="428" w:hanging="509"/>
      </w:pPr>
      <w:r>
        <w:t xml:space="preserve">работает на основании утвержденной Программы производственного контроля и плана контрольных мероприятий. </w:t>
      </w:r>
    </w:p>
    <w:p w:rsidR="002B0546" w:rsidRDefault="00490FCB">
      <w:pPr>
        <w:ind w:left="72" w:right="428"/>
      </w:pPr>
      <w:r>
        <w:t xml:space="preserve">       13.10. Родительский  (общественный</w:t>
      </w:r>
      <w:proofErr w:type="gramStart"/>
      <w:r>
        <w:t xml:space="preserve"> )</w:t>
      </w:r>
      <w:proofErr w:type="gramEnd"/>
      <w:r>
        <w:t xml:space="preserve"> контроль </w:t>
      </w:r>
    </w:p>
    <w:p w:rsidR="002B0546" w:rsidRDefault="00490FCB" w:rsidP="001F35C3">
      <w:pPr>
        <w:numPr>
          <w:ilvl w:val="0"/>
          <w:numId w:val="33"/>
        </w:numPr>
        <w:ind w:right="428" w:hanging="509"/>
      </w:pPr>
      <w:r>
        <w:t xml:space="preserve">соответствие реализуемых блюд утвержденному меню; </w:t>
      </w:r>
    </w:p>
    <w:p w:rsidR="002B0546" w:rsidRDefault="00490FCB" w:rsidP="001F35C3">
      <w:pPr>
        <w:numPr>
          <w:ilvl w:val="0"/>
          <w:numId w:val="33"/>
        </w:numPr>
        <w:ind w:right="428" w:hanging="509"/>
      </w:pPr>
      <w:r>
        <w:t xml:space="preserve">санитарно-техническое содержание помещения для приема пищи, состояние столовой посуды, наличие салфеток и т.п.; </w:t>
      </w:r>
    </w:p>
    <w:p w:rsidR="002B0546" w:rsidRDefault="00490FCB" w:rsidP="001F35C3">
      <w:pPr>
        <w:numPr>
          <w:ilvl w:val="0"/>
          <w:numId w:val="33"/>
        </w:numPr>
        <w:ind w:right="428" w:hanging="509"/>
      </w:pPr>
      <w:r>
        <w:t xml:space="preserve">условия соблюдения правил личной гигиены обучающимися; </w:t>
      </w:r>
    </w:p>
    <w:p w:rsidR="002B0546" w:rsidRDefault="00490FCB" w:rsidP="001F35C3">
      <w:pPr>
        <w:numPr>
          <w:ilvl w:val="0"/>
          <w:numId w:val="33"/>
        </w:numPr>
        <w:ind w:right="428" w:hanging="509"/>
      </w:pPr>
      <w:r>
        <w:t xml:space="preserve">наличие и состояние санитарной одежды у сотрудников, осуществляющих раздачу готовых блюд; </w:t>
      </w:r>
    </w:p>
    <w:p w:rsidR="002B0546" w:rsidRDefault="00490FCB" w:rsidP="001F35C3">
      <w:pPr>
        <w:numPr>
          <w:ilvl w:val="0"/>
          <w:numId w:val="33"/>
        </w:numPr>
        <w:ind w:right="428" w:hanging="509"/>
      </w:pPr>
      <w:r>
        <w:t xml:space="preserve">объем и вид пищевых отходов после приема пищи; </w:t>
      </w:r>
    </w:p>
    <w:p w:rsidR="002B0546" w:rsidRDefault="00490FCB" w:rsidP="001F35C3">
      <w:pPr>
        <w:numPr>
          <w:ilvl w:val="0"/>
          <w:numId w:val="33"/>
        </w:numPr>
        <w:ind w:right="428" w:hanging="509"/>
      </w:pPr>
      <w:r>
        <w:t xml:space="preserve">наличие лабораторно-инструментальных исследований качества и безопасности поступающей пищевой продукции и готовых блюд; </w:t>
      </w:r>
    </w:p>
    <w:p w:rsidR="002B0546" w:rsidRDefault="00490FCB" w:rsidP="001F35C3">
      <w:pPr>
        <w:numPr>
          <w:ilvl w:val="0"/>
          <w:numId w:val="33"/>
        </w:numPr>
        <w:ind w:right="428" w:hanging="509"/>
      </w:pPr>
      <w:r>
        <w:t xml:space="preserve">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представителей; </w:t>
      </w:r>
    </w:p>
    <w:p w:rsidR="002B0546" w:rsidRDefault="00490FCB" w:rsidP="001F35C3">
      <w:pPr>
        <w:numPr>
          <w:ilvl w:val="0"/>
          <w:numId w:val="33"/>
        </w:numPr>
        <w:ind w:right="428" w:hanging="509"/>
      </w:pPr>
      <w:r>
        <w:t xml:space="preserve">информирование родителей и детей о здоровом питании. </w:t>
      </w:r>
    </w:p>
    <w:p w:rsidR="002B0546" w:rsidRDefault="00490FCB">
      <w:pPr>
        <w:spacing w:after="0" w:line="259" w:lineRule="auto"/>
        <w:ind w:left="0" w:firstLine="0"/>
        <w:jc w:val="left"/>
      </w:pPr>
      <w:r>
        <w:t xml:space="preserve"> </w:t>
      </w:r>
    </w:p>
    <w:p w:rsidR="002B0546" w:rsidRDefault="00490FCB">
      <w:pPr>
        <w:ind w:left="10" w:right="428"/>
      </w:pPr>
      <w:r>
        <w:t xml:space="preserve"> 13.11. К </w:t>
      </w:r>
      <w:proofErr w:type="gramStart"/>
      <w:r>
        <w:t>контролю за</w:t>
      </w:r>
      <w:proofErr w:type="gramEnd"/>
      <w:r>
        <w:t xml:space="preserve"> организацией питания могут привлекаться представители органов самоуправления ДОО и иных общественных объединений  созданных в ДОО. </w:t>
      </w:r>
    </w:p>
    <w:p w:rsidR="002B0546" w:rsidRDefault="00490FCB">
      <w:pPr>
        <w:spacing w:after="0" w:line="259" w:lineRule="auto"/>
        <w:ind w:left="360" w:firstLine="0"/>
        <w:jc w:val="left"/>
      </w:pPr>
      <w:r>
        <w:t xml:space="preserve"> </w:t>
      </w:r>
    </w:p>
    <w:p w:rsidR="002B0546" w:rsidRDefault="00490FCB">
      <w:pPr>
        <w:pStyle w:val="1"/>
        <w:spacing w:after="10" w:line="249" w:lineRule="auto"/>
        <w:ind w:left="505" w:right="0"/>
        <w:jc w:val="left"/>
      </w:pPr>
      <w:r>
        <w:t>XIV.</w:t>
      </w:r>
      <w:r w:rsidR="00605D08">
        <w:t xml:space="preserve"> </w:t>
      </w:r>
      <w:r>
        <w:t xml:space="preserve">Обязанности участников образовательных отношений при организации питания </w:t>
      </w:r>
    </w:p>
    <w:p w:rsidR="002B0546" w:rsidRDefault="00490FCB">
      <w:pPr>
        <w:spacing w:after="0" w:line="259" w:lineRule="auto"/>
        <w:ind w:left="0" w:right="299" w:firstLine="0"/>
        <w:jc w:val="center"/>
      </w:pPr>
      <w:r>
        <w:t xml:space="preserve"> </w:t>
      </w:r>
    </w:p>
    <w:p w:rsidR="002B0546" w:rsidRDefault="00490FCB">
      <w:pPr>
        <w:ind w:left="72" w:right="428"/>
      </w:pPr>
      <w:r>
        <w:t xml:space="preserve">14.1. Заведующий ДОО: </w:t>
      </w:r>
    </w:p>
    <w:p w:rsidR="002B0546" w:rsidRDefault="00490FCB" w:rsidP="001F35C3">
      <w:pPr>
        <w:numPr>
          <w:ilvl w:val="0"/>
          <w:numId w:val="34"/>
        </w:numPr>
        <w:ind w:right="428" w:hanging="360"/>
      </w:pPr>
      <w:r>
        <w:t xml:space="preserve">несет ответственность за организацию питания воспитанников в соответствии с федеральными, региональными и муниципальными нормативными актами, федеральными санитарными правилами и нормами, Уставом ДОО и настоящим Положением; </w:t>
      </w:r>
    </w:p>
    <w:p w:rsidR="002B0546" w:rsidRDefault="00490FCB" w:rsidP="001F35C3">
      <w:pPr>
        <w:numPr>
          <w:ilvl w:val="0"/>
          <w:numId w:val="34"/>
        </w:numPr>
        <w:spacing w:after="116"/>
        <w:ind w:right="428" w:hanging="360"/>
      </w:pPr>
      <w:r>
        <w:t>назначает из числа работников ДОО ответственных за организацию питан</w:t>
      </w:r>
      <w:r w:rsidR="001F35C3">
        <w:t xml:space="preserve">ия и закрепляет их обязанности в локальном </w:t>
      </w:r>
      <w:r>
        <w:t xml:space="preserve">акте; </w:t>
      </w:r>
    </w:p>
    <w:p w:rsidR="001F35C3" w:rsidRDefault="00490FCB" w:rsidP="001F35C3">
      <w:pPr>
        <w:numPr>
          <w:ilvl w:val="0"/>
          <w:numId w:val="34"/>
        </w:numPr>
        <w:ind w:right="428" w:hanging="360"/>
      </w:pPr>
      <w:r>
        <w:t>обеспечивает рассмотрение вопросов организации питания воспитанников на родительских собрания</w:t>
      </w:r>
      <w:r w:rsidR="001F35C3">
        <w:t xml:space="preserve">х, заседаниях Совета родителей и Управляющем совете при </w:t>
      </w:r>
      <w:r>
        <w:t xml:space="preserve">его  создании. </w:t>
      </w:r>
    </w:p>
    <w:p w:rsidR="002B0546" w:rsidRDefault="00490FCB" w:rsidP="001F35C3">
      <w:pPr>
        <w:ind w:right="428"/>
      </w:pPr>
      <w:r>
        <w:lastRenderedPageBreak/>
        <w:t>14.2. Ответственный за питанием осуществляет обязанности, установленные приказом заведующего ДОО. В случае нарушения норм и требований в организации питания детей, сотрудников ответственное лицо за организацию питания сообщает руко</w:t>
      </w:r>
      <w:r w:rsidR="001F35C3">
        <w:t>водителю МДОУ «Детский сад № 70</w:t>
      </w:r>
      <w:r>
        <w:t xml:space="preserve">» для принятия мер по устранению нарушений и привлечению к ответственности виновных. </w:t>
      </w:r>
    </w:p>
    <w:p w:rsidR="002B0546" w:rsidRDefault="00490FCB">
      <w:pPr>
        <w:ind w:left="72" w:right="428"/>
      </w:pPr>
      <w:r>
        <w:t>1</w:t>
      </w:r>
      <w:r w:rsidR="001F35C3">
        <w:t xml:space="preserve">4.3. Замзав по АХР /Заведующий </w:t>
      </w:r>
      <w:r>
        <w:t xml:space="preserve">хозяйством: </w:t>
      </w:r>
    </w:p>
    <w:p w:rsidR="002B0546" w:rsidRDefault="00490FCB" w:rsidP="001F35C3">
      <w:pPr>
        <w:numPr>
          <w:ilvl w:val="0"/>
          <w:numId w:val="35"/>
        </w:numPr>
        <w:ind w:right="428" w:hanging="360"/>
      </w:pPr>
      <w:r>
        <w:t>обеспечивает своевременную орган</w:t>
      </w:r>
      <w:r w:rsidR="001F35C3">
        <w:t xml:space="preserve">изацию ремонта сантехнического </w:t>
      </w:r>
      <w:r>
        <w:t xml:space="preserve">оборудования.  </w:t>
      </w:r>
    </w:p>
    <w:p w:rsidR="002B0546" w:rsidRDefault="00490FCB">
      <w:pPr>
        <w:ind w:left="72" w:right="428"/>
      </w:pPr>
      <w:r>
        <w:t xml:space="preserve">14.4. Работники пищеблока: </w:t>
      </w:r>
    </w:p>
    <w:p w:rsidR="002B0546" w:rsidRDefault="00490FCB" w:rsidP="001F35C3">
      <w:pPr>
        <w:pStyle w:val="a3"/>
        <w:numPr>
          <w:ilvl w:val="0"/>
          <w:numId w:val="36"/>
        </w:numPr>
        <w:ind w:right="428"/>
      </w:pPr>
      <w:r>
        <w:t xml:space="preserve">выполняют обязанности в рамках должностной инструкции; </w:t>
      </w:r>
    </w:p>
    <w:p w:rsidR="002B0546" w:rsidRDefault="00490FCB" w:rsidP="001F35C3">
      <w:pPr>
        <w:pStyle w:val="a3"/>
        <w:numPr>
          <w:ilvl w:val="0"/>
          <w:numId w:val="36"/>
        </w:numPr>
        <w:ind w:right="428"/>
      </w:pPr>
      <w:r>
        <w:t xml:space="preserve">вправе вносить предложения по улучшению организации питания. </w:t>
      </w:r>
    </w:p>
    <w:p w:rsidR="002B0546" w:rsidRDefault="00490FCB">
      <w:pPr>
        <w:ind w:left="72" w:right="428"/>
      </w:pPr>
      <w:r>
        <w:t xml:space="preserve">14.5. Педагогические   работники: </w:t>
      </w:r>
    </w:p>
    <w:p w:rsidR="002B0546" w:rsidRDefault="00490FCB" w:rsidP="001F35C3">
      <w:pPr>
        <w:numPr>
          <w:ilvl w:val="0"/>
          <w:numId w:val="37"/>
        </w:numPr>
        <w:ind w:right="428"/>
      </w:pPr>
      <w:r>
        <w:t>представляют в пищеблок ДОО</w:t>
      </w:r>
      <w:r w:rsidR="001F35C3">
        <w:t xml:space="preserve"> </w:t>
      </w:r>
      <w:r>
        <w:t xml:space="preserve">заявку об организации питания воспитанников. В заявке обязательно указывается фактическое количество питающихся. количество детей с аллергией для включения в отдельное меню; </w:t>
      </w:r>
    </w:p>
    <w:p w:rsidR="002B0546" w:rsidRDefault="00490FCB" w:rsidP="001F35C3">
      <w:pPr>
        <w:numPr>
          <w:ilvl w:val="0"/>
          <w:numId w:val="37"/>
        </w:numPr>
        <w:ind w:right="428"/>
      </w:pPr>
      <w:r>
        <w:t xml:space="preserve">осуществляют в части своей компетенции мониторинг организации питания; </w:t>
      </w:r>
    </w:p>
    <w:p w:rsidR="002B0546" w:rsidRDefault="00490FCB" w:rsidP="001F35C3">
      <w:pPr>
        <w:numPr>
          <w:ilvl w:val="0"/>
          <w:numId w:val="37"/>
        </w:numPr>
        <w:ind w:right="428"/>
      </w:pPr>
      <w:r>
        <w:t xml:space="preserve"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 </w:t>
      </w:r>
    </w:p>
    <w:p w:rsidR="002B0546" w:rsidRDefault="00490FCB" w:rsidP="001F35C3">
      <w:pPr>
        <w:numPr>
          <w:ilvl w:val="0"/>
          <w:numId w:val="37"/>
        </w:numPr>
        <w:ind w:right="428"/>
      </w:pPr>
      <w:r>
        <w:t>контролируют  выдачу  питания в  соотве</w:t>
      </w:r>
      <w:r w:rsidR="001F35C3">
        <w:t>т</w:t>
      </w:r>
      <w:r>
        <w:t xml:space="preserve">ствие с  внутренним режимом  дня  воспитанников  в  ДОО;   </w:t>
      </w:r>
    </w:p>
    <w:p w:rsidR="002B0546" w:rsidRDefault="00490FCB" w:rsidP="001F35C3">
      <w:pPr>
        <w:pStyle w:val="a3"/>
        <w:numPr>
          <w:ilvl w:val="0"/>
          <w:numId w:val="40"/>
        </w:numPr>
        <w:tabs>
          <w:tab w:val="center" w:pos="437"/>
          <w:tab w:val="center" w:pos="4786"/>
        </w:tabs>
        <w:jc w:val="left"/>
      </w:pPr>
      <w:r>
        <w:t xml:space="preserve">выносят на обсуждение предложения по улучшению питания воспитанников. </w:t>
      </w:r>
    </w:p>
    <w:p w:rsidR="002B0546" w:rsidRDefault="00490FCB">
      <w:pPr>
        <w:ind w:left="72" w:right="428"/>
      </w:pPr>
      <w:r>
        <w:t xml:space="preserve">14.6. Родители (законные представители) воспитанников: </w:t>
      </w:r>
    </w:p>
    <w:p w:rsidR="002B0546" w:rsidRDefault="00490FCB" w:rsidP="001F35C3">
      <w:pPr>
        <w:numPr>
          <w:ilvl w:val="0"/>
          <w:numId w:val="41"/>
        </w:numPr>
        <w:ind w:right="428" w:hanging="360"/>
      </w:pPr>
      <w:r>
        <w:t xml:space="preserve">представляют подтверждающие документы в случае, если ребенок относится к льготной категории детей; </w:t>
      </w:r>
    </w:p>
    <w:p w:rsidR="002B0546" w:rsidRDefault="00490FCB" w:rsidP="001F35C3">
      <w:pPr>
        <w:numPr>
          <w:ilvl w:val="0"/>
          <w:numId w:val="41"/>
        </w:numPr>
        <w:ind w:right="428" w:hanging="360"/>
      </w:pPr>
      <w:r>
        <w:t xml:space="preserve">сообщают представителю ДОО о болезни ребенка до 9-30 на день отсутствия по болезни или его временном отсутствии в ДОО для снятия его с питания на период его фактического отсутствия, а также предупреждают воспитателя об имеющихся у ребенка аллергических реакциях на продукты питания и других ограничениях; </w:t>
      </w:r>
    </w:p>
    <w:p w:rsidR="002B0546" w:rsidRDefault="00490FCB" w:rsidP="001F35C3">
      <w:pPr>
        <w:numPr>
          <w:ilvl w:val="0"/>
          <w:numId w:val="41"/>
        </w:numPr>
        <w:ind w:right="428" w:hanging="360"/>
      </w:pPr>
      <w:r>
        <w:t xml:space="preserve">ведут разъяснительную работу со своими детьми по привитию им навыков здорового образа жизни и правильного питания; </w:t>
      </w:r>
    </w:p>
    <w:p w:rsidR="002B0546" w:rsidRDefault="00490FCB" w:rsidP="001F35C3">
      <w:pPr>
        <w:numPr>
          <w:ilvl w:val="0"/>
          <w:numId w:val="41"/>
        </w:numPr>
        <w:spacing w:after="49"/>
        <w:ind w:right="428" w:hanging="360"/>
      </w:pPr>
      <w:r>
        <w:t xml:space="preserve">вносят предложения по улучшению организации питания воспитанников. </w:t>
      </w:r>
    </w:p>
    <w:p w:rsidR="002B0546" w:rsidRDefault="00490FCB">
      <w:pPr>
        <w:pStyle w:val="1"/>
        <w:spacing w:after="10" w:line="249" w:lineRule="auto"/>
        <w:ind w:left="807" w:right="0"/>
        <w:jc w:val="left"/>
      </w:pPr>
      <w:r>
        <w:t xml:space="preserve">                            XV. Ответственность </w:t>
      </w:r>
    </w:p>
    <w:p w:rsidR="002B0546" w:rsidRDefault="00490FCB">
      <w:pPr>
        <w:ind w:left="72" w:right="428"/>
      </w:pPr>
      <w:r>
        <w:t xml:space="preserve">15.1. Все работники ДОО, отвечающие за организацию питания, несут ответственность за вред, причиненный здоровью воспитанников, связанный с неисполнением или ненадлежащим исполнением должностных обязанностей. </w:t>
      </w:r>
    </w:p>
    <w:p w:rsidR="002B0546" w:rsidRDefault="00490FCB">
      <w:pPr>
        <w:spacing w:after="230"/>
        <w:ind w:left="72" w:right="428"/>
      </w:pPr>
      <w:r>
        <w:t xml:space="preserve">15.3. Работники ДОО,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 законами. </w:t>
      </w:r>
    </w:p>
    <w:p w:rsidR="002B0546" w:rsidRDefault="00490FCB">
      <w:pPr>
        <w:ind w:left="360" w:right="2277" w:firstLine="2477"/>
      </w:pPr>
      <w:r>
        <w:rPr>
          <w:b/>
        </w:rPr>
        <w:t xml:space="preserve">XVI.  Документация по организации питания </w:t>
      </w:r>
      <w:r>
        <w:t xml:space="preserve">В ДОО определены следующие документы по вопросам организации питания: </w:t>
      </w:r>
    </w:p>
    <w:p w:rsidR="002B0546" w:rsidRDefault="00490FCB" w:rsidP="001F35C3">
      <w:pPr>
        <w:numPr>
          <w:ilvl w:val="0"/>
          <w:numId w:val="42"/>
        </w:numPr>
        <w:ind w:right="428" w:hanging="360"/>
      </w:pPr>
      <w:r>
        <w:t xml:space="preserve">настоящее Положение об организации питания  </w:t>
      </w:r>
    </w:p>
    <w:p w:rsidR="002B0546" w:rsidRDefault="00490FCB" w:rsidP="001F35C3">
      <w:pPr>
        <w:numPr>
          <w:ilvl w:val="0"/>
          <w:numId w:val="42"/>
        </w:numPr>
        <w:ind w:right="428" w:hanging="360"/>
      </w:pPr>
      <w:r>
        <w:t xml:space="preserve">положение о производственном контроле (с учетом контроля за организацией и качеством питания) с планом контроля на календарный год;  </w:t>
      </w:r>
    </w:p>
    <w:p w:rsidR="002B0546" w:rsidRDefault="00490FCB" w:rsidP="001F35C3">
      <w:pPr>
        <w:numPr>
          <w:ilvl w:val="0"/>
          <w:numId w:val="42"/>
        </w:numPr>
        <w:ind w:right="428" w:hanging="360"/>
      </w:pPr>
      <w:r>
        <w:t xml:space="preserve">положение о комиссии по контролю за организацией и качеством питания (с учетом привлечения общественного контроля) </w:t>
      </w:r>
    </w:p>
    <w:p w:rsidR="002B0546" w:rsidRDefault="00490FCB" w:rsidP="001F35C3">
      <w:pPr>
        <w:numPr>
          <w:ilvl w:val="0"/>
          <w:numId w:val="42"/>
        </w:numPr>
        <w:ind w:right="428" w:hanging="360"/>
      </w:pPr>
      <w:r>
        <w:t xml:space="preserve">положение о </w:t>
      </w:r>
      <w:proofErr w:type="spellStart"/>
      <w:r>
        <w:t>бракеражной</w:t>
      </w:r>
      <w:proofErr w:type="spellEnd"/>
      <w:r>
        <w:t xml:space="preserve"> комиссии </w:t>
      </w:r>
    </w:p>
    <w:p w:rsidR="002B0546" w:rsidRDefault="00490FCB" w:rsidP="001F35C3">
      <w:pPr>
        <w:numPr>
          <w:ilvl w:val="0"/>
          <w:numId w:val="42"/>
        </w:numPr>
        <w:ind w:right="428" w:hanging="360"/>
      </w:pPr>
      <w:r>
        <w:t xml:space="preserve">контракт на организацию питания </w:t>
      </w:r>
    </w:p>
    <w:p w:rsidR="002B0546" w:rsidRDefault="00490FCB" w:rsidP="001F35C3">
      <w:pPr>
        <w:numPr>
          <w:ilvl w:val="0"/>
          <w:numId w:val="42"/>
        </w:numPr>
        <w:ind w:right="428" w:hanging="360"/>
      </w:pPr>
      <w:r>
        <w:lastRenderedPageBreak/>
        <w:t xml:space="preserve">утвержденное основное 2-х недельное меню, включающее меню для возрастной группы детей (от 1 до 3 лет и от 3-7 лет),  </w:t>
      </w:r>
    </w:p>
    <w:p w:rsidR="002B0546" w:rsidRDefault="00490FCB" w:rsidP="001F35C3">
      <w:pPr>
        <w:numPr>
          <w:ilvl w:val="0"/>
          <w:numId w:val="42"/>
        </w:numPr>
        <w:ind w:right="428" w:hanging="360"/>
      </w:pPr>
      <w:r>
        <w:t xml:space="preserve">табель учета посещаемости детей </w:t>
      </w:r>
    </w:p>
    <w:p w:rsidR="002B0546" w:rsidRDefault="00490FCB" w:rsidP="001F35C3">
      <w:pPr>
        <w:numPr>
          <w:ilvl w:val="0"/>
          <w:numId w:val="44"/>
        </w:numPr>
        <w:ind w:right="428" w:hanging="360"/>
      </w:pPr>
      <w:r>
        <w:t xml:space="preserve">журнал бракеража скоропортящейся пищевой продукции (в соответствии с СанПиНом);  </w:t>
      </w:r>
    </w:p>
    <w:p w:rsidR="002B0546" w:rsidRDefault="00490FCB" w:rsidP="001F35C3">
      <w:pPr>
        <w:numPr>
          <w:ilvl w:val="0"/>
          <w:numId w:val="43"/>
        </w:numPr>
        <w:ind w:right="428" w:hanging="360"/>
      </w:pPr>
      <w:r>
        <w:t xml:space="preserve">журнал бракеража готовой пищевой продукции (в соответствии с СанПиНом);  </w:t>
      </w:r>
    </w:p>
    <w:p w:rsidR="002B0546" w:rsidRDefault="00490FCB" w:rsidP="001F35C3">
      <w:pPr>
        <w:numPr>
          <w:ilvl w:val="0"/>
          <w:numId w:val="43"/>
        </w:numPr>
        <w:ind w:right="428" w:hanging="360"/>
      </w:pPr>
      <w:r>
        <w:t xml:space="preserve">журнал </w:t>
      </w:r>
      <w:proofErr w:type="gramStart"/>
      <w:r>
        <w:t>контроля за</w:t>
      </w:r>
      <w:proofErr w:type="gramEnd"/>
      <w:r>
        <w:t xml:space="preserve"> работой бактерицидной лампы  на пищеблоке;  </w:t>
      </w:r>
    </w:p>
    <w:p w:rsidR="002B0546" w:rsidRDefault="00490FCB" w:rsidP="001F35C3">
      <w:pPr>
        <w:numPr>
          <w:ilvl w:val="0"/>
          <w:numId w:val="43"/>
        </w:numPr>
        <w:ind w:right="428" w:hanging="360"/>
      </w:pPr>
      <w:r>
        <w:t xml:space="preserve">журнал генеральной уборки; </w:t>
      </w:r>
    </w:p>
    <w:p w:rsidR="002B0546" w:rsidRDefault="00490FCB" w:rsidP="001F35C3">
      <w:pPr>
        <w:numPr>
          <w:ilvl w:val="0"/>
          <w:numId w:val="43"/>
        </w:numPr>
        <w:ind w:right="428" w:hanging="360"/>
      </w:pPr>
      <w:r>
        <w:t xml:space="preserve">журнал учета температурного режима холодильного оборудования (в соответствии с СанПиН); </w:t>
      </w:r>
    </w:p>
    <w:p w:rsidR="002B0546" w:rsidRDefault="00490FCB" w:rsidP="001F35C3">
      <w:pPr>
        <w:numPr>
          <w:ilvl w:val="0"/>
          <w:numId w:val="43"/>
        </w:numPr>
        <w:ind w:right="428" w:hanging="360"/>
      </w:pPr>
      <w:r>
        <w:t xml:space="preserve">журнал учета температуры и влажности в складских помещениях (в соответствии с СанПиН);  </w:t>
      </w:r>
    </w:p>
    <w:p w:rsidR="002B0546" w:rsidRDefault="00490FCB" w:rsidP="001F35C3">
      <w:pPr>
        <w:numPr>
          <w:ilvl w:val="0"/>
          <w:numId w:val="43"/>
        </w:numPr>
        <w:ind w:right="428" w:hanging="360"/>
      </w:pPr>
      <w:r>
        <w:t xml:space="preserve">Об утверждении и введение в действие настоящего Положения;  </w:t>
      </w:r>
    </w:p>
    <w:p w:rsidR="002B0546" w:rsidRDefault="00490FCB" w:rsidP="001F35C3">
      <w:pPr>
        <w:numPr>
          <w:ilvl w:val="0"/>
          <w:numId w:val="43"/>
        </w:numPr>
        <w:ind w:right="428" w:hanging="360"/>
      </w:pPr>
      <w:r>
        <w:t xml:space="preserve">О контроле за организацией питания (режим питания, графика получения готовой продукции, ответственного за отбор суточных проб, составе </w:t>
      </w:r>
      <w:proofErr w:type="spellStart"/>
      <w:r>
        <w:t>бракеражной</w:t>
      </w:r>
      <w:proofErr w:type="spellEnd"/>
      <w:r>
        <w:t xml:space="preserve"> комиссии, осмотр работников пищеблока, организация питьевого режима и иное);  </w:t>
      </w:r>
    </w:p>
    <w:p w:rsidR="002B0546" w:rsidRDefault="00490FCB" w:rsidP="001F35C3">
      <w:pPr>
        <w:numPr>
          <w:ilvl w:val="0"/>
          <w:numId w:val="43"/>
        </w:numPr>
        <w:ind w:right="428" w:hanging="360"/>
      </w:pPr>
      <w:r>
        <w:t xml:space="preserve">Об утверждении «Положения о </w:t>
      </w:r>
      <w:proofErr w:type="spellStart"/>
      <w:r>
        <w:t>бракеражной</w:t>
      </w:r>
      <w:proofErr w:type="spellEnd"/>
      <w:r>
        <w:t xml:space="preserve"> комиссии»;  </w:t>
      </w:r>
    </w:p>
    <w:p w:rsidR="002B0546" w:rsidRDefault="00490FCB" w:rsidP="001F35C3">
      <w:pPr>
        <w:numPr>
          <w:ilvl w:val="0"/>
          <w:numId w:val="43"/>
        </w:numPr>
        <w:ind w:right="428" w:hanging="360"/>
      </w:pPr>
      <w:r>
        <w:t xml:space="preserve">Об утверждении положения «Совета по питанию»;  </w:t>
      </w:r>
    </w:p>
    <w:p w:rsidR="002B0546" w:rsidRDefault="00490FCB" w:rsidP="001F35C3">
      <w:pPr>
        <w:numPr>
          <w:ilvl w:val="0"/>
          <w:numId w:val="43"/>
        </w:numPr>
        <w:ind w:right="428" w:hanging="360"/>
      </w:pPr>
      <w:r>
        <w:t xml:space="preserve">Об утверждении состава совета по питанию; </w:t>
      </w:r>
    </w:p>
    <w:p w:rsidR="002B0546" w:rsidRDefault="00490FCB" w:rsidP="001F35C3">
      <w:pPr>
        <w:numPr>
          <w:ilvl w:val="0"/>
          <w:numId w:val="43"/>
        </w:numPr>
        <w:ind w:right="428" w:hanging="360"/>
      </w:pPr>
      <w:r>
        <w:t xml:space="preserve">Иные приказы </w:t>
      </w:r>
    </w:p>
    <w:p w:rsidR="002B0546" w:rsidRDefault="00490FCB">
      <w:pPr>
        <w:spacing w:after="0" w:line="259" w:lineRule="auto"/>
        <w:ind w:left="0" w:right="15" w:firstLine="0"/>
        <w:jc w:val="center"/>
      </w:pPr>
      <w:r>
        <w:rPr>
          <w:b/>
        </w:rPr>
        <w:t xml:space="preserve"> </w:t>
      </w:r>
    </w:p>
    <w:p w:rsidR="002B0546" w:rsidRDefault="00490FCB">
      <w:pPr>
        <w:spacing w:after="80" w:line="259" w:lineRule="auto"/>
        <w:ind w:left="0" w:right="15" w:firstLine="0"/>
        <w:jc w:val="center"/>
      </w:pPr>
      <w:r>
        <w:rPr>
          <w:b/>
        </w:rPr>
        <w:t xml:space="preserve"> </w:t>
      </w:r>
    </w:p>
    <w:p w:rsidR="002B0546" w:rsidRDefault="00490FCB">
      <w:pPr>
        <w:pStyle w:val="1"/>
        <w:spacing w:after="164"/>
        <w:ind w:right="477"/>
      </w:pPr>
      <w:r>
        <w:t>XVII. Финансовое обеспечение</w:t>
      </w:r>
      <w:r>
        <w:rPr>
          <w:b w:val="0"/>
        </w:rPr>
        <w:t xml:space="preserve"> </w:t>
      </w:r>
    </w:p>
    <w:p w:rsidR="002B0546" w:rsidRDefault="00490FCB">
      <w:pPr>
        <w:spacing w:after="186"/>
        <w:ind w:left="72" w:right="428"/>
      </w:pPr>
      <w:r>
        <w:t xml:space="preserve">17.1. Источники финансирования </w:t>
      </w:r>
    </w:p>
    <w:p w:rsidR="002B0546" w:rsidRDefault="00490FCB">
      <w:pPr>
        <w:spacing w:after="88"/>
        <w:ind w:left="72" w:right="428"/>
      </w:pPr>
      <w:r>
        <w:t xml:space="preserve">17.1.1. Питание воспитанников организуется за счет: </w:t>
      </w:r>
    </w:p>
    <w:p w:rsidR="002B0546" w:rsidRDefault="00490FCB" w:rsidP="001F35C3">
      <w:pPr>
        <w:numPr>
          <w:ilvl w:val="0"/>
          <w:numId w:val="45"/>
        </w:numPr>
        <w:ind w:right="428" w:hanging="360"/>
      </w:pPr>
      <w:r>
        <w:t xml:space="preserve">средств родителей (законных представителей) воспитанников (далее – родительская плата); </w:t>
      </w:r>
    </w:p>
    <w:p w:rsidR="002B0546" w:rsidRDefault="00490FCB" w:rsidP="001F35C3">
      <w:pPr>
        <w:numPr>
          <w:ilvl w:val="0"/>
          <w:numId w:val="45"/>
        </w:numPr>
        <w:ind w:right="428" w:hanging="360"/>
      </w:pPr>
      <w:r>
        <w:t>с</w:t>
      </w:r>
      <w:r w:rsidR="001F35C3">
        <w:t>редства бюджетного учреждения (</w:t>
      </w:r>
      <w:r>
        <w:t xml:space="preserve">собственные средства организации) - городского  и областного бюджета). </w:t>
      </w:r>
    </w:p>
    <w:p w:rsidR="002B0546" w:rsidRDefault="00490FCB">
      <w:pPr>
        <w:spacing w:after="74" w:line="259" w:lineRule="auto"/>
        <w:ind w:left="797" w:firstLine="0"/>
        <w:jc w:val="left"/>
      </w:pPr>
      <w:r>
        <w:t xml:space="preserve"> </w:t>
      </w:r>
    </w:p>
    <w:p w:rsidR="002B0546" w:rsidRDefault="00490FCB">
      <w:pPr>
        <w:spacing w:after="189"/>
        <w:ind w:left="72" w:right="428"/>
      </w:pPr>
      <w:r>
        <w:t xml:space="preserve">17.2. Организация питания за счет средств родительской платы </w:t>
      </w:r>
    </w:p>
    <w:p w:rsidR="002B0546" w:rsidRDefault="00490FCB">
      <w:pPr>
        <w:numPr>
          <w:ilvl w:val="2"/>
          <w:numId w:val="16"/>
        </w:numPr>
        <w:spacing w:after="193"/>
        <w:ind w:right="546"/>
      </w:pPr>
      <w:r>
        <w:t>Предоставление питания воспитанникам за счет родительской платы осуществляется в рамках части средств, взимаемых с родителей (законных представителей) за присмотр и уход за детьми в ДОО.</w:t>
      </w:r>
      <w:r>
        <w:rPr>
          <w:rFonts w:ascii="Georgia" w:eastAsia="Georgia" w:hAnsi="Georgia" w:cs="Georgia"/>
          <w:color w:val="333399"/>
          <w:sz w:val="20"/>
        </w:rPr>
        <w:t xml:space="preserve"> </w:t>
      </w:r>
      <w:r>
        <w:t xml:space="preserve"> </w:t>
      </w:r>
    </w:p>
    <w:p w:rsidR="002B0546" w:rsidRDefault="00490FCB">
      <w:pPr>
        <w:numPr>
          <w:ilvl w:val="2"/>
          <w:numId w:val="16"/>
        </w:numPr>
        <w:spacing w:after="190"/>
        <w:ind w:right="546"/>
      </w:pPr>
      <w:r>
        <w:t xml:space="preserve">Начисление родительской платы производится на основании табеля посещаемости воспитанников ДОО в конце каждого календарного месяца. </w:t>
      </w:r>
    </w:p>
    <w:p w:rsidR="002B0546" w:rsidRDefault="00490FCB">
      <w:pPr>
        <w:numPr>
          <w:ilvl w:val="2"/>
          <w:numId w:val="16"/>
        </w:numPr>
        <w:spacing w:after="193"/>
        <w:ind w:right="546"/>
      </w:pPr>
      <w:r>
        <w:t>При отсутствии воспитанника по любым причинам, в том числе при условии своевременного преду</w:t>
      </w:r>
      <w:r w:rsidR="001F35C3">
        <w:t xml:space="preserve">преждения родителями (законными представителями) </w:t>
      </w:r>
      <w:r>
        <w:t>о таком отсутствии,  воспитанник снимается с питания и отмечается в табеле как отсутствующи</w:t>
      </w:r>
      <w:r w:rsidR="001F35C3">
        <w:t xml:space="preserve">й. При этом ответственное лицо </w:t>
      </w:r>
      <w:r>
        <w:t xml:space="preserve">(бухгалтер ДОО) производит перерасчет родительской платы в последующем месяце.  </w:t>
      </w:r>
    </w:p>
    <w:p w:rsidR="00207151" w:rsidRDefault="00490FCB">
      <w:pPr>
        <w:numPr>
          <w:ilvl w:val="2"/>
          <w:numId w:val="17"/>
        </w:numPr>
        <w:spacing w:after="192"/>
        <w:ind w:right="546"/>
      </w:pPr>
      <w:r>
        <w:t xml:space="preserve">Стоимость питания взимаемая с родителей (законных представителей) за присмотр и уход за детьми, осваивающих образовательные программы дошкольного образования в муниципальных образовательных организациях, реализующих образовательные программы дошкольного образования (далее – родительская плата)  устанавливается  в соответствии с Федеральным законом от 29.12.2012 «Об образовании в Российской Федерации» № 273-ФЗ, в том числе на основании приказа Департамента  образования  мэрии города Ярославля, </w:t>
      </w:r>
      <w:r w:rsidR="00207151">
        <w:t xml:space="preserve"> </w:t>
      </w:r>
    </w:p>
    <w:p w:rsidR="002B0546" w:rsidRDefault="00207151" w:rsidP="00207151">
      <w:pPr>
        <w:spacing w:after="192"/>
        <w:ind w:left="77" w:right="546" w:firstLine="0"/>
      </w:pPr>
      <w:r>
        <w:lastRenderedPageBreak/>
        <w:t>(</w:t>
      </w:r>
      <w:r w:rsidR="00490FCB">
        <w:t>стоимость за одного ребенка в день</w:t>
      </w:r>
      <w:r w:rsidR="00490FCB">
        <w:rPr>
          <w:b/>
        </w:rPr>
        <w:t xml:space="preserve"> </w:t>
      </w:r>
      <w:r w:rsidR="00490FCB">
        <w:t>в группе, функционирующей в режиме полного дня (12 часов).</w:t>
      </w:r>
      <w:r w:rsidR="00490FCB">
        <w:rPr>
          <w:b/>
        </w:rPr>
        <w:t xml:space="preserve"> </w:t>
      </w:r>
    </w:p>
    <w:p w:rsidR="002B0546" w:rsidRDefault="00490FCB">
      <w:pPr>
        <w:numPr>
          <w:ilvl w:val="2"/>
          <w:numId w:val="17"/>
        </w:numPr>
        <w:spacing w:after="198"/>
        <w:ind w:right="546"/>
      </w:pPr>
      <w:r>
        <w:t xml:space="preserve">Родительская плата за присмотр и уход за детьми-инвалидами, детьми-сиротами и детьми, оставшимися без попечения родителей, а также за детьми с туберкулезной интоксикацией, обучающимися в муниципальных образовательных организациях, реализующих образовательную программу дошкольного образования, не взимается. </w:t>
      </w:r>
    </w:p>
    <w:p w:rsidR="002B0546" w:rsidRDefault="00490FCB">
      <w:pPr>
        <w:pStyle w:val="1"/>
        <w:spacing w:after="166"/>
        <w:ind w:right="477"/>
      </w:pPr>
      <w:r>
        <w:t>XVIII. Меры социальной поддержки</w:t>
      </w:r>
      <w:r>
        <w:rPr>
          <w:b w:val="0"/>
        </w:rPr>
        <w:t xml:space="preserve"> </w:t>
      </w:r>
    </w:p>
    <w:p w:rsidR="002B0546" w:rsidRDefault="00490FCB">
      <w:pPr>
        <w:spacing w:after="192"/>
        <w:ind w:left="72" w:right="428"/>
      </w:pPr>
      <w:r>
        <w:t xml:space="preserve">18.1. Право на получение мер социальной поддержки в виде бесплатного или льготного питания (при наличии) возникает у воспитанников, отнесенных к одной из следующих категорий: </w:t>
      </w:r>
    </w:p>
    <w:p w:rsidR="002B0546" w:rsidRDefault="00490FCB">
      <w:pPr>
        <w:spacing w:after="211"/>
        <w:ind w:left="72" w:right="428"/>
      </w:pPr>
      <w:r>
        <w:t xml:space="preserve">18.1.1. Бесплатное питание: </w:t>
      </w:r>
    </w:p>
    <w:p w:rsidR="002B0546" w:rsidRDefault="00490FCB" w:rsidP="001F35C3">
      <w:pPr>
        <w:numPr>
          <w:ilvl w:val="0"/>
          <w:numId w:val="46"/>
        </w:numPr>
        <w:spacing w:after="170"/>
        <w:ind w:right="428" w:hanging="360"/>
      </w:pPr>
      <w:r>
        <w:t xml:space="preserve">дети-инвалиды,  </w:t>
      </w:r>
    </w:p>
    <w:p w:rsidR="002B0546" w:rsidRDefault="00490FCB" w:rsidP="001F35C3">
      <w:pPr>
        <w:numPr>
          <w:ilvl w:val="0"/>
          <w:numId w:val="46"/>
        </w:numPr>
        <w:spacing w:after="168"/>
        <w:ind w:right="428" w:hanging="360"/>
      </w:pPr>
      <w:r>
        <w:t xml:space="preserve">дети-сироты </w:t>
      </w:r>
    </w:p>
    <w:p w:rsidR="002B0546" w:rsidRDefault="00490FCB" w:rsidP="001F35C3">
      <w:pPr>
        <w:numPr>
          <w:ilvl w:val="0"/>
          <w:numId w:val="46"/>
        </w:numPr>
        <w:spacing w:after="170"/>
        <w:ind w:right="428" w:hanging="360"/>
      </w:pPr>
      <w:r>
        <w:t xml:space="preserve">дети, оставшиеся без попечения родителей </w:t>
      </w:r>
    </w:p>
    <w:p w:rsidR="002B0546" w:rsidRDefault="00490FCB" w:rsidP="001F35C3">
      <w:pPr>
        <w:numPr>
          <w:ilvl w:val="0"/>
          <w:numId w:val="46"/>
        </w:numPr>
        <w:spacing w:after="143"/>
        <w:ind w:right="428" w:hanging="360"/>
      </w:pPr>
      <w:r>
        <w:t xml:space="preserve">дети с туберкулезной интоксикацией </w:t>
      </w:r>
    </w:p>
    <w:p w:rsidR="002B0546" w:rsidRDefault="00490FCB">
      <w:pPr>
        <w:spacing w:after="192"/>
        <w:ind w:left="72" w:right="428"/>
      </w:pPr>
      <w:r>
        <w:t xml:space="preserve"> обучающимися в муниципальных образовательных организациях, реализующих образовательную программу дошкольного образования. </w:t>
      </w:r>
    </w:p>
    <w:p w:rsidR="002B0546" w:rsidRDefault="00490FCB">
      <w:pPr>
        <w:ind w:left="72" w:right="428"/>
      </w:pPr>
      <w:r>
        <w:t xml:space="preserve">18.1.2. Льготное питание –не предоставляется. </w:t>
      </w:r>
    </w:p>
    <w:p w:rsidR="002B0546" w:rsidRDefault="00490FCB">
      <w:pPr>
        <w:numPr>
          <w:ilvl w:val="1"/>
          <w:numId w:val="20"/>
        </w:numPr>
        <w:spacing w:after="190"/>
        <w:ind w:right="546"/>
      </w:pPr>
      <w:r>
        <w:t>При возникновении права на меру социальной поддержки по двум и более основаниям питание предоставляется по одному основанию. Выбор меры социальной поддержки осуществляет родитель (законный представитель) воспитанника. При изменении основания или утраты права на предоставление мер социальной поддержки родитель (законный предст</w:t>
      </w:r>
      <w:r w:rsidR="001F35C3">
        <w:t xml:space="preserve">авитель) воспитанника обязан в 3-х </w:t>
      </w:r>
      <w:proofErr w:type="spellStart"/>
      <w:r w:rsidR="001F35C3">
        <w:t>дневный</w:t>
      </w:r>
      <w:proofErr w:type="spellEnd"/>
      <w:r w:rsidR="001F35C3">
        <w:t xml:space="preserve"> срок сообщить </w:t>
      </w:r>
      <w:r>
        <w:t xml:space="preserve">в ДОО заведующему. </w:t>
      </w:r>
    </w:p>
    <w:p w:rsidR="002B0546" w:rsidRDefault="00490FCB">
      <w:pPr>
        <w:numPr>
          <w:ilvl w:val="1"/>
          <w:numId w:val="20"/>
        </w:numPr>
        <w:spacing w:after="192"/>
        <w:ind w:right="546"/>
      </w:pPr>
      <w:r>
        <w:t>В случае не обращения родителя (законного представителя) воспитанника за предоставлением воспитаннику мер социальной поддержки в виде бесплатного или л</w:t>
      </w:r>
      <w:r w:rsidR="001F35C3">
        <w:t xml:space="preserve">ьготного питания (при наличии) </w:t>
      </w:r>
      <w:r>
        <w:t xml:space="preserve">такая мера указанному воспитаннику не предоставляется.  </w:t>
      </w:r>
    </w:p>
    <w:p w:rsidR="002B0546" w:rsidRDefault="00490FCB">
      <w:pPr>
        <w:numPr>
          <w:ilvl w:val="1"/>
          <w:numId w:val="20"/>
        </w:numPr>
        <w:spacing w:after="192"/>
        <w:ind w:right="546"/>
      </w:pPr>
      <w:proofErr w:type="gramStart"/>
      <w:r>
        <w:t>Основанием для обращения за предоставлением меры социальной поддержки в виде бесплатного и ль</w:t>
      </w:r>
      <w:r w:rsidR="001F35C3">
        <w:t xml:space="preserve">готного питания (при наличии), </w:t>
      </w:r>
      <w:r>
        <w:t>я</w:t>
      </w:r>
      <w:r w:rsidR="001F35C3">
        <w:t>вляется представление заявления</w:t>
      </w:r>
      <w:r>
        <w:t xml:space="preserve"> одного из родителей (законных представителей), составленное по форме, установленной в приложении № 1 к настоящему</w:t>
      </w:r>
      <w:r w:rsidR="001F35C3">
        <w:t xml:space="preserve"> Положению и перечня документов </w:t>
      </w:r>
      <w:r>
        <w:t>установленных пра</w:t>
      </w:r>
      <w:r w:rsidR="001F35C3">
        <w:t>вовыми актами законодательной (</w:t>
      </w:r>
      <w:r>
        <w:t xml:space="preserve">исполнительной) власти Ярославской области и города Ярославля. </w:t>
      </w:r>
      <w:proofErr w:type="gramEnd"/>
    </w:p>
    <w:p w:rsidR="002B0546" w:rsidRDefault="00490FCB">
      <w:pPr>
        <w:numPr>
          <w:ilvl w:val="1"/>
          <w:numId w:val="20"/>
        </w:numPr>
        <w:spacing w:after="192"/>
        <w:ind w:right="546"/>
      </w:pPr>
      <w:r>
        <w:t>Заявления родителей (законных представителей) о предоставлении мер социальной поддержки в виде бесплатного или л</w:t>
      </w:r>
      <w:r w:rsidR="001F35C3">
        <w:t xml:space="preserve">ьготного питания (при наличии) </w:t>
      </w:r>
      <w:r>
        <w:t xml:space="preserve">рассматриваются комиссией по назначению мер социальной поддержки. </w:t>
      </w:r>
    </w:p>
    <w:p w:rsidR="002B0546" w:rsidRDefault="00490FCB">
      <w:pPr>
        <w:numPr>
          <w:ilvl w:val="1"/>
          <w:numId w:val="20"/>
        </w:numPr>
        <w:spacing w:after="199" w:line="239" w:lineRule="auto"/>
        <w:ind w:right="546"/>
      </w:pPr>
      <w:r>
        <w:t>Решение о предоставлении мер социальной поддержки в виде бесплатного или л</w:t>
      </w:r>
      <w:r w:rsidR="001F35C3">
        <w:t xml:space="preserve">ьготного питания (при наличии) </w:t>
      </w:r>
      <w:r>
        <w:t xml:space="preserve">оформляется приказом заведующего ДОО. Право на получение бесплатного </w:t>
      </w:r>
      <w:r w:rsidR="001F35C3">
        <w:t xml:space="preserve">или льготного горячего питания </w:t>
      </w:r>
      <w:r>
        <w:t>(при нал</w:t>
      </w:r>
      <w:r w:rsidR="001F35C3">
        <w:t xml:space="preserve">ичии) у воспитанника наступает </w:t>
      </w:r>
      <w:r>
        <w:t xml:space="preserve">с даты указанной в приказе по ДОО. </w:t>
      </w:r>
    </w:p>
    <w:p w:rsidR="002B0546" w:rsidRDefault="00490FCB">
      <w:pPr>
        <w:numPr>
          <w:ilvl w:val="1"/>
          <w:numId w:val="20"/>
        </w:numPr>
        <w:spacing w:after="217"/>
        <w:ind w:right="546"/>
      </w:pPr>
      <w:r>
        <w:t xml:space="preserve">Решение об отказе в предоставлении мер социальной поддержки в виде бесплатного или льготного питания (при наличии) принимается в случае: </w:t>
      </w:r>
    </w:p>
    <w:p w:rsidR="002B0546" w:rsidRDefault="00490FCB" w:rsidP="001F35C3">
      <w:pPr>
        <w:numPr>
          <w:ilvl w:val="0"/>
          <w:numId w:val="47"/>
        </w:numPr>
        <w:spacing w:after="168"/>
        <w:ind w:right="428" w:hanging="360"/>
      </w:pPr>
      <w:r>
        <w:t xml:space="preserve">отсутствия полного пакета документов; </w:t>
      </w:r>
    </w:p>
    <w:p w:rsidR="002B0546" w:rsidRDefault="00490FCB" w:rsidP="001F35C3">
      <w:pPr>
        <w:numPr>
          <w:ilvl w:val="0"/>
          <w:numId w:val="47"/>
        </w:numPr>
        <w:spacing w:after="145"/>
        <w:ind w:right="428" w:hanging="360"/>
      </w:pPr>
      <w:r>
        <w:t xml:space="preserve">права на назначение мер социальной поддержки </w:t>
      </w:r>
    </w:p>
    <w:p w:rsidR="002B0546" w:rsidRDefault="00490FCB" w:rsidP="00207151">
      <w:pPr>
        <w:spacing w:after="201" w:line="239" w:lineRule="auto"/>
        <w:ind w:left="72" w:right="303"/>
      </w:pPr>
      <w:r>
        <w:lastRenderedPageBreak/>
        <w:t xml:space="preserve">В случае принятия решения об отказе в предоставлении мер социальной поддержки в виде бесплатного или </w:t>
      </w:r>
      <w:r w:rsidR="001F35C3">
        <w:t>льготного питания (при наличии)</w:t>
      </w:r>
      <w:r>
        <w:t xml:space="preserve"> ДОО направляет родителю (законному представителю) воспитанника информационное письмо с указанием причин отказа. </w:t>
      </w:r>
    </w:p>
    <w:p w:rsidR="002B0546" w:rsidRDefault="00490FCB" w:rsidP="00207151">
      <w:pPr>
        <w:numPr>
          <w:ilvl w:val="1"/>
          <w:numId w:val="19"/>
        </w:numPr>
        <w:spacing w:after="199" w:line="239" w:lineRule="auto"/>
        <w:ind w:right="365"/>
      </w:pPr>
      <w:proofErr w:type="gramStart"/>
      <w:r>
        <w:t>В случае изменения обстоятельств, влияющих на право получения воспитанником мер социальной поддержки в виде бе</w:t>
      </w:r>
      <w:r w:rsidR="00207151">
        <w:t xml:space="preserve">сплатного или льготного питания </w:t>
      </w:r>
      <w:r>
        <w:t xml:space="preserve">при наличии), родитель (законный представитель) воспитанника обязан в 3-х </w:t>
      </w:r>
      <w:proofErr w:type="spellStart"/>
      <w:r>
        <w:t>днев</w:t>
      </w:r>
      <w:r w:rsidR="00207151">
        <w:t>ный</w:t>
      </w:r>
      <w:proofErr w:type="spellEnd"/>
      <w:r w:rsidR="00207151">
        <w:t xml:space="preserve"> срок известить заведующего </w:t>
      </w:r>
      <w:r>
        <w:t xml:space="preserve">ДОО  о таких обстоятельствах. </w:t>
      </w:r>
      <w:proofErr w:type="gramEnd"/>
    </w:p>
    <w:p w:rsidR="002B0546" w:rsidRDefault="00490FCB">
      <w:pPr>
        <w:numPr>
          <w:ilvl w:val="1"/>
          <w:numId w:val="19"/>
        </w:numPr>
        <w:spacing w:after="92"/>
        <w:ind w:right="365"/>
        <w:jc w:val="left"/>
      </w:pPr>
      <w:r>
        <w:t>Предоставление мер социальной поддержки в виде бесплатного или л</w:t>
      </w:r>
      <w:r w:rsidR="00207151">
        <w:t xml:space="preserve">ьготного питания (при наличии) </w:t>
      </w:r>
      <w:r>
        <w:t xml:space="preserve">прекращается в следующих случаях: </w:t>
      </w:r>
    </w:p>
    <w:p w:rsidR="002B0546" w:rsidRDefault="00490FCB" w:rsidP="00207151">
      <w:pPr>
        <w:numPr>
          <w:ilvl w:val="0"/>
          <w:numId w:val="48"/>
        </w:numPr>
        <w:ind w:right="428" w:hanging="360"/>
      </w:pPr>
      <w:r>
        <w:t xml:space="preserve">утраты воспитанником права на получение меры социальной поддержки в виде бесплатного или льготного питания; </w:t>
      </w:r>
    </w:p>
    <w:p w:rsidR="002B0546" w:rsidRDefault="00490FCB" w:rsidP="00207151">
      <w:pPr>
        <w:numPr>
          <w:ilvl w:val="0"/>
          <w:numId w:val="48"/>
        </w:numPr>
        <w:spacing w:after="89"/>
        <w:ind w:right="428" w:hanging="360"/>
      </w:pPr>
      <w:r>
        <w:t xml:space="preserve">отчисления воспитанника из ДОО; </w:t>
      </w:r>
    </w:p>
    <w:p w:rsidR="002B0546" w:rsidRDefault="00490FCB" w:rsidP="00207151">
      <w:pPr>
        <w:numPr>
          <w:ilvl w:val="0"/>
          <w:numId w:val="48"/>
        </w:numPr>
        <w:spacing w:after="97"/>
        <w:ind w:right="428" w:hanging="360"/>
      </w:pPr>
      <w:r>
        <w:t>отказ заявите</w:t>
      </w:r>
      <w:r w:rsidR="00207151">
        <w:t xml:space="preserve">ля </w:t>
      </w:r>
      <w:r>
        <w:t xml:space="preserve">в письменной форме (заявление) от предоставления меры социальной поддержки в виде бесплатного или льготного питания (при наличии). </w:t>
      </w:r>
    </w:p>
    <w:p w:rsidR="002B0546" w:rsidRDefault="00490FCB">
      <w:pPr>
        <w:spacing w:after="0" w:line="259" w:lineRule="auto"/>
        <w:ind w:left="0" w:right="15" w:firstLine="0"/>
        <w:jc w:val="center"/>
      </w:pPr>
      <w:r>
        <w:rPr>
          <w:b/>
        </w:rPr>
        <w:t xml:space="preserve"> </w:t>
      </w:r>
    </w:p>
    <w:p w:rsidR="002B0546" w:rsidRDefault="00490FCB">
      <w:pPr>
        <w:pStyle w:val="1"/>
        <w:spacing w:after="10" w:line="249" w:lineRule="auto"/>
        <w:ind w:left="2118" w:right="0"/>
        <w:jc w:val="left"/>
      </w:pPr>
      <w:r>
        <w:t xml:space="preserve">XIX. Порядок утверждения и внесения изменений в Положение </w:t>
      </w:r>
    </w:p>
    <w:p w:rsidR="002B0546" w:rsidRDefault="00490FCB">
      <w:pPr>
        <w:ind w:left="72" w:right="428"/>
      </w:pPr>
      <w:r>
        <w:t>19.1. Настоящее Положение утверждается приказом руководителя ДОО.</w:t>
      </w:r>
      <w:r>
        <w:rPr>
          <w:b/>
        </w:rPr>
        <w:t xml:space="preserve"> </w:t>
      </w:r>
    </w:p>
    <w:p w:rsidR="002B0546" w:rsidRDefault="00490FCB">
      <w:pPr>
        <w:ind w:left="72" w:right="428"/>
      </w:pPr>
      <w:r>
        <w:t>19.2. Изменения и дополнения в настоящее Положение вносятся приказом руководителя ДОО.</w:t>
      </w:r>
      <w:r>
        <w:rPr>
          <w:b/>
        </w:rPr>
        <w:t xml:space="preserve"> </w:t>
      </w:r>
    </w:p>
    <w:p w:rsidR="002B0546" w:rsidRDefault="00490FCB">
      <w:pPr>
        <w:ind w:left="72" w:right="428"/>
      </w:pPr>
      <w:r>
        <w:t>19.3. Настоящее Положение действительно до утверждения нового.</w:t>
      </w:r>
      <w:r>
        <w:rPr>
          <w:b/>
        </w:rPr>
        <w:t xml:space="preserve"> </w:t>
      </w:r>
    </w:p>
    <w:p w:rsidR="002B0546" w:rsidRDefault="002B0546">
      <w:pPr>
        <w:spacing w:after="0" w:line="259" w:lineRule="auto"/>
        <w:ind w:left="360" w:firstLine="0"/>
        <w:jc w:val="left"/>
      </w:pPr>
    </w:p>
    <w:sectPr w:rsidR="002B0546" w:rsidSect="00490FCB">
      <w:footerReference w:type="even" r:id="rId19"/>
      <w:footerReference w:type="default" r:id="rId20"/>
      <w:footerReference w:type="first" r:id="rId21"/>
      <w:pgSz w:w="11906" w:h="16841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D0D" w:rsidRDefault="00720D0D">
      <w:pPr>
        <w:spacing w:after="0" w:line="240" w:lineRule="auto"/>
      </w:pPr>
      <w:r>
        <w:separator/>
      </w:r>
    </w:p>
  </w:endnote>
  <w:endnote w:type="continuationSeparator" w:id="0">
    <w:p w:rsidR="00720D0D" w:rsidRDefault="00720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FCB" w:rsidRDefault="00490FCB">
    <w:pPr>
      <w:tabs>
        <w:tab w:val="center" w:pos="10120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 w:rsidR="00D509DA" w:rsidRPr="00D509DA">
      <w:fldChar w:fldCharType="begin"/>
    </w:r>
    <w:r>
      <w:instrText xml:space="preserve"> PAGE   \* MERGEFORMAT </w:instrText>
    </w:r>
    <w:r w:rsidR="00D509DA" w:rsidRPr="00D509DA">
      <w:fldChar w:fldCharType="separate"/>
    </w:r>
    <w:r>
      <w:rPr>
        <w:sz w:val="20"/>
      </w:rPr>
      <w:t>2</w:t>
    </w:r>
    <w:r w:rsidR="00D509DA"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FCB" w:rsidRDefault="00490FCB">
    <w:pPr>
      <w:tabs>
        <w:tab w:val="center" w:pos="10120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 w:rsidR="00D509DA" w:rsidRPr="00D509DA">
      <w:fldChar w:fldCharType="begin"/>
    </w:r>
    <w:r>
      <w:instrText xml:space="preserve"> PAGE   \* MERGEFORMAT </w:instrText>
    </w:r>
    <w:r w:rsidR="00D509DA" w:rsidRPr="00D509DA">
      <w:fldChar w:fldCharType="separate"/>
    </w:r>
    <w:r w:rsidR="0071406D" w:rsidRPr="0071406D">
      <w:rPr>
        <w:noProof/>
        <w:sz w:val="20"/>
      </w:rPr>
      <w:t>2</w:t>
    </w:r>
    <w:r w:rsidR="00D509DA"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FCB" w:rsidRDefault="00490FCB">
    <w:pPr>
      <w:spacing w:after="160" w:line="259" w:lineRule="auto"/>
      <w:ind w:lef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D0D" w:rsidRDefault="00720D0D">
      <w:pPr>
        <w:spacing w:after="0" w:line="240" w:lineRule="auto"/>
      </w:pPr>
      <w:r>
        <w:separator/>
      </w:r>
    </w:p>
  </w:footnote>
  <w:footnote w:type="continuationSeparator" w:id="0">
    <w:p w:rsidR="00720D0D" w:rsidRDefault="00720D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B1657"/>
    <w:multiLevelType w:val="hybridMultilevel"/>
    <w:tmpl w:val="5AD4CCFA"/>
    <w:lvl w:ilvl="0" w:tplc="48649A76">
      <w:start w:val="65535"/>
      <w:numFmt w:val="bullet"/>
      <w:lvlText w:val="-"/>
      <w:lvlJc w:val="left"/>
      <w:pPr>
        <w:ind w:left="145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">
    <w:nsid w:val="06065608"/>
    <w:multiLevelType w:val="hybridMultilevel"/>
    <w:tmpl w:val="7CF4FB46"/>
    <w:lvl w:ilvl="0" w:tplc="48649A76">
      <w:start w:val="65535"/>
      <w:numFmt w:val="bullet"/>
      <w:lvlText w:val="-"/>
      <w:lvlJc w:val="left"/>
      <w:pPr>
        <w:ind w:left="786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8CB94A">
      <w:start w:val="1"/>
      <w:numFmt w:val="bullet"/>
      <w:lvlText w:val="o"/>
      <w:lvlJc w:val="left"/>
      <w:pPr>
        <w:ind w:left="1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C89AF8">
      <w:start w:val="1"/>
      <w:numFmt w:val="bullet"/>
      <w:lvlText w:val="▪"/>
      <w:lvlJc w:val="left"/>
      <w:pPr>
        <w:ind w:left="2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9C7E4C">
      <w:start w:val="1"/>
      <w:numFmt w:val="bullet"/>
      <w:lvlText w:val="•"/>
      <w:lvlJc w:val="left"/>
      <w:pPr>
        <w:ind w:left="2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6E7766">
      <w:start w:val="1"/>
      <w:numFmt w:val="bullet"/>
      <w:lvlText w:val="o"/>
      <w:lvlJc w:val="left"/>
      <w:pPr>
        <w:ind w:left="3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78DE48">
      <w:start w:val="1"/>
      <w:numFmt w:val="bullet"/>
      <w:lvlText w:val="▪"/>
      <w:lvlJc w:val="left"/>
      <w:pPr>
        <w:ind w:left="4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341A56">
      <w:start w:val="1"/>
      <w:numFmt w:val="bullet"/>
      <w:lvlText w:val="•"/>
      <w:lvlJc w:val="left"/>
      <w:pPr>
        <w:ind w:left="5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F0A906">
      <w:start w:val="1"/>
      <w:numFmt w:val="bullet"/>
      <w:lvlText w:val="o"/>
      <w:lvlJc w:val="left"/>
      <w:pPr>
        <w:ind w:left="5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E8D514">
      <w:start w:val="1"/>
      <w:numFmt w:val="bullet"/>
      <w:lvlText w:val="▪"/>
      <w:lvlJc w:val="left"/>
      <w:pPr>
        <w:ind w:left="6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FE239E"/>
    <w:multiLevelType w:val="multilevel"/>
    <w:tmpl w:val="2280FCC6"/>
    <w:lvl w:ilvl="0">
      <w:start w:val="1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B9D45F2"/>
    <w:multiLevelType w:val="multilevel"/>
    <w:tmpl w:val="4DF62AD6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4"/>
      <w:numFmt w:val="decimal"/>
      <w:lvlRestart w:val="0"/>
      <w:lvlText w:val="%1.%2.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DCC03AA"/>
    <w:multiLevelType w:val="hybridMultilevel"/>
    <w:tmpl w:val="907A12C8"/>
    <w:lvl w:ilvl="0" w:tplc="48649A76">
      <w:start w:val="65535"/>
      <w:numFmt w:val="bullet"/>
      <w:lvlText w:val="-"/>
      <w:lvlJc w:val="left"/>
      <w:pPr>
        <w:ind w:left="786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8CB94A">
      <w:start w:val="1"/>
      <w:numFmt w:val="bullet"/>
      <w:lvlText w:val="o"/>
      <w:lvlJc w:val="left"/>
      <w:pPr>
        <w:ind w:left="1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C89AF8">
      <w:start w:val="1"/>
      <w:numFmt w:val="bullet"/>
      <w:lvlText w:val="▪"/>
      <w:lvlJc w:val="left"/>
      <w:pPr>
        <w:ind w:left="2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9C7E4C">
      <w:start w:val="1"/>
      <w:numFmt w:val="bullet"/>
      <w:lvlText w:val="•"/>
      <w:lvlJc w:val="left"/>
      <w:pPr>
        <w:ind w:left="2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6E7766">
      <w:start w:val="1"/>
      <w:numFmt w:val="bullet"/>
      <w:lvlText w:val="o"/>
      <w:lvlJc w:val="left"/>
      <w:pPr>
        <w:ind w:left="3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78DE48">
      <w:start w:val="1"/>
      <w:numFmt w:val="bullet"/>
      <w:lvlText w:val="▪"/>
      <w:lvlJc w:val="left"/>
      <w:pPr>
        <w:ind w:left="4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341A56">
      <w:start w:val="1"/>
      <w:numFmt w:val="bullet"/>
      <w:lvlText w:val="•"/>
      <w:lvlJc w:val="left"/>
      <w:pPr>
        <w:ind w:left="5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F0A906">
      <w:start w:val="1"/>
      <w:numFmt w:val="bullet"/>
      <w:lvlText w:val="o"/>
      <w:lvlJc w:val="left"/>
      <w:pPr>
        <w:ind w:left="5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E8D514">
      <w:start w:val="1"/>
      <w:numFmt w:val="bullet"/>
      <w:lvlText w:val="▪"/>
      <w:lvlJc w:val="left"/>
      <w:pPr>
        <w:ind w:left="6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04F4F0C"/>
    <w:multiLevelType w:val="hybridMultilevel"/>
    <w:tmpl w:val="AD3A1F64"/>
    <w:lvl w:ilvl="0" w:tplc="835029A4">
      <w:start w:val="1"/>
      <w:numFmt w:val="bullet"/>
      <w:lvlText w:val=""/>
      <w:lvlJc w:val="left"/>
      <w:pPr>
        <w:ind w:left="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8418A2">
      <w:start w:val="1"/>
      <w:numFmt w:val="bullet"/>
      <w:lvlText w:val="o"/>
      <w:lvlJc w:val="left"/>
      <w:pPr>
        <w:ind w:left="1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680A0A">
      <w:start w:val="1"/>
      <w:numFmt w:val="bullet"/>
      <w:lvlText w:val="▪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ACF424">
      <w:start w:val="1"/>
      <w:numFmt w:val="bullet"/>
      <w:lvlText w:val="•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EE408E">
      <w:start w:val="1"/>
      <w:numFmt w:val="bullet"/>
      <w:lvlText w:val="o"/>
      <w:lvlJc w:val="left"/>
      <w:pPr>
        <w:ind w:left="3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6A0B7C">
      <w:start w:val="1"/>
      <w:numFmt w:val="bullet"/>
      <w:lvlText w:val="▪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E08C34">
      <w:start w:val="1"/>
      <w:numFmt w:val="bullet"/>
      <w:lvlText w:val="•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DAB120">
      <w:start w:val="1"/>
      <w:numFmt w:val="bullet"/>
      <w:lvlText w:val="o"/>
      <w:lvlJc w:val="left"/>
      <w:pPr>
        <w:ind w:left="5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524E9C">
      <w:start w:val="1"/>
      <w:numFmt w:val="bullet"/>
      <w:lvlText w:val="▪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17A1A14"/>
    <w:multiLevelType w:val="hybridMultilevel"/>
    <w:tmpl w:val="30463562"/>
    <w:lvl w:ilvl="0" w:tplc="37ECA7DA">
      <w:start w:val="1"/>
      <w:numFmt w:val="bullet"/>
      <w:lvlText w:val=""/>
      <w:lvlJc w:val="left"/>
      <w:pPr>
        <w:ind w:left="7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9CB43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4A8FC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2615E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04F67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35838C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4AF86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F03C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9E4FD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2C01291"/>
    <w:multiLevelType w:val="hybridMultilevel"/>
    <w:tmpl w:val="D56E8510"/>
    <w:lvl w:ilvl="0" w:tplc="48649A76">
      <w:start w:val="65535"/>
      <w:numFmt w:val="bullet"/>
      <w:lvlText w:val="-"/>
      <w:lvlJc w:val="left"/>
      <w:pPr>
        <w:ind w:left="864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900904">
      <w:start w:val="1"/>
      <w:numFmt w:val="bullet"/>
      <w:lvlText w:val="o"/>
      <w:lvlJc w:val="left"/>
      <w:pPr>
        <w:ind w:left="1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06E0C">
      <w:start w:val="1"/>
      <w:numFmt w:val="bullet"/>
      <w:lvlText w:val="▪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084A4C">
      <w:start w:val="1"/>
      <w:numFmt w:val="bullet"/>
      <w:lvlText w:val="•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028C36">
      <w:start w:val="1"/>
      <w:numFmt w:val="bullet"/>
      <w:lvlText w:val="o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A2136">
      <w:start w:val="1"/>
      <w:numFmt w:val="bullet"/>
      <w:lvlText w:val="▪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EC210A">
      <w:start w:val="1"/>
      <w:numFmt w:val="bullet"/>
      <w:lvlText w:val="•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32ED3C">
      <w:start w:val="1"/>
      <w:numFmt w:val="bullet"/>
      <w:lvlText w:val="o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306DE2">
      <w:start w:val="1"/>
      <w:numFmt w:val="bullet"/>
      <w:lvlText w:val="▪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9ED3E79"/>
    <w:multiLevelType w:val="hybridMultilevel"/>
    <w:tmpl w:val="E75A237A"/>
    <w:lvl w:ilvl="0" w:tplc="6996139E">
      <w:start w:val="1"/>
      <w:numFmt w:val="bullet"/>
      <w:lvlText w:val="-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CCF41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2045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3893B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CA50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D4C07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64A6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2AA4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FAB8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15A360F"/>
    <w:multiLevelType w:val="multilevel"/>
    <w:tmpl w:val="16F2A5C0"/>
    <w:lvl w:ilvl="0">
      <w:start w:val="1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Restart w:val="0"/>
      <w:lvlText w:val="%1.%2.%3.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3A2362E"/>
    <w:multiLevelType w:val="hybridMultilevel"/>
    <w:tmpl w:val="83B8921A"/>
    <w:lvl w:ilvl="0" w:tplc="80969DE6">
      <w:start w:val="1"/>
      <w:numFmt w:val="bullet"/>
      <w:lvlText w:val="-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267F6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1CA8F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F8C00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1E75C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C41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BE3F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CCABB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12E2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44070BA"/>
    <w:multiLevelType w:val="hybridMultilevel"/>
    <w:tmpl w:val="D32E0E1E"/>
    <w:lvl w:ilvl="0" w:tplc="48649A76">
      <w:start w:val="65535"/>
      <w:numFmt w:val="bullet"/>
      <w:lvlText w:val="-"/>
      <w:lvlJc w:val="left"/>
      <w:pPr>
        <w:ind w:left="797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9CB43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4A8FC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2615E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04F67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35838C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4AF86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F03C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9E4FD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57D6021"/>
    <w:multiLevelType w:val="multilevel"/>
    <w:tmpl w:val="5246AD5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6D917A7"/>
    <w:multiLevelType w:val="hybridMultilevel"/>
    <w:tmpl w:val="37202F24"/>
    <w:lvl w:ilvl="0" w:tplc="48649A76">
      <w:start w:val="65535"/>
      <w:numFmt w:val="bullet"/>
      <w:lvlText w:val="-"/>
      <w:lvlJc w:val="left"/>
      <w:pPr>
        <w:ind w:left="509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604FA">
      <w:start w:val="1"/>
      <w:numFmt w:val="bullet"/>
      <w:lvlText w:val="o"/>
      <w:lvlJc w:val="left"/>
      <w:pPr>
        <w:ind w:left="1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A292E">
      <w:start w:val="1"/>
      <w:numFmt w:val="bullet"/>
      <w:lvlText w:val="▪"/>
      <w:lvlJc w:val="left"/>
      <w:pPr>
        <w:ind w:left="1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4AB6DE">
      <w:start w:val="1"/>
      <w:numFmt w:val="bullet"/>
      <w:lvlText w:val="•"/>
      <w:lvlJc w:val="left"/>
      <w:pPr>
        <w:ind w:left="2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6838EC">
      <w:start w:val="1"/>
      <w:numFmt w:val="bullet"/>
      <w:lvlText w:val="o"/>
      <w:lvlJc w:val="left"/>
      <w:pPr>
        <w:ind w:left="3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844B0">
      <w:start w:val="1"/>
      <w:numFmt w:val="bullet"/>
      <w:lvlText w:val="▪"/>
      <w:lvlJc w:val="left"/>
      <w:pPr>
        <w:ind w:left="39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05170">
      <w:start w:val="1"/>
      <w:numFmt w:val="bullet"/>
      <w:lvlText w:val="•"/>
      <w:lvlJc w:val="left"/>
      <w:pPr>
        <w:ind w:left="4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3ED6EE">
      <w:start w:val="1"/>
      <w:numFmt w:val="bullet"/>
      <w:lvlText w:val="o"/>
      <w:lvlJc w:val="left"/>
      <w:pPr>
        <w:ind w:left="5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18F310">
      <w:start w:val="1"/>
      <w:numFmt w:val="bullet"/>
      <w:lvlText w:val="▪"/>
      <w:lvlJc w:val="left"/>
      <w:pPr>
        <w:ind w:left="6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99857F5"/>
    <w:multiLevelType w:val="hybridMultilevel"/>
    <w:tmpl w:val="3ABCB68A"/>
    <w:lvl w:ilvl="0" w:tplc="5016EEEC">
      <w:start w:val="1"/>
      <w:numFmt w:val="bullet"/>
      <w:lvlText w:val="-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A6E3E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F4F0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088BF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40746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6A8C3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70BEB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BCEC2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40C5F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D1E1DC8"/>
    <w:multiLevelType w:val="hybridMultilevel"/>
    <w:tmpl w:val="6A9C463A"/>
    <w:lvl w:ilvl="0" w:tplc="48649A76">
      <w:start w:val="65535"/>
      <w:numFmt w:val="bullet"/>
      <w:lvlText w:val="-"/>
      <w:lvlJc w:val="left"/>
      <w:pPr>
        <w:ind w:left="509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604FA">
      <w:start w:val="1"/>
      <w:numFmt w:val="bullet"/>
      <w:lvlText w:val="o"/>
      <w:lvlJc w:val="left"/>
      <w:pPr>
        <w:ind w:left="1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A292E">
      <w:start w:val="1"/>
      <w:numFmt w:val="bullet"/>
      <w:lvlText w:val="▪"/>
      <w:lvlJc w:val="left"/>
      <w:pPr>
        <w:ind w:left="1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4AB6DE">
      <w:start w:val="1"/>
      <w:numFmt w:val="bullet"/>
      <w:lvlText w:val="•"/>
      <w:lvlJc w:val="left"/>
      <w:pPr>
        <w:ind w:left="2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6838EC">
      <w:start w:val="1"/>
      <w:numFmt w:val="bullet"/>
      <w:lvlText w:val="o"/>
      <w:lvlJc w:val="left"/>
      <w:pPr>
        <w:ind w:left="3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844B0">
      <w:start w:val="1"/>
      <w:numFmt w:val="bullet"/>
      <w:lvlText w:val="▪"/>
      <w:lvlJc w:val="left"/>
      <w:pPr>
        <w:ind w:left="39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05170">
      <w:start w:val="1"/>
      <w:numFmt w:val="bullet"/>
      <w:lvlText w:val="•"/>
      <w:lvlJc w:val="left"/>
      <w:pPr>
        <w:ind w:left="4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3ED6EE">
      <w:start w:val="1"/>
      <w:numFmt w:val="bullet"/>
      <w:lvlText w:val="o"/>
      <w:lvlJc w:val="left"/>
      <w:pPr>
        <w:ind w:left="5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18F310">
      <w:start w:val="1"/>
      <w:numFmt w:val="bullet"/>
      <w:lvlText w:val="▪"/>
      <w:lvlJc w:val="left"/>
      <w:pPr>
        <w:ind w:left="6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0DE78B1"/>
    <w:multiLevelType w:val="hybridMultilevel"/>
    <w:tmpl w:val="DEA29CEE"/>
    <w:lvl w:ilvl="0" w:tplc="48649A76">
      <w:start w:val="65535"/>
      <w:numFmt w:val="bullet"/>
      <w:lvlText w:val="-"/>
      <w:lvlJc w:val="left"/>
      <w:pPr>
        <w:ind w:left="644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481AC">
      <w:start w:val="1"/>
      <w:numFmt w:val="bullet"/>
      <w:lvlText w:val="o"/>
      <w:lvlJc w:val="left"/>
      <w:pPr>
        <w:ind w:left="1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9C4F6E">
      <w:start w:val="1"/>
      <w:numFmt w:val="bullet"/>
      <w:lvlText w:val="▪"/>
      <w:lvlJc w:val="left"/>
      <w:pPr>
        <w:ind w:left="2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B82414">
      <w:start w:val="1"/>
      <w:numFmt w:val="bullet"/>
      <w:lvlText w:val="•"/>
      <w:lvlJc w:val="left"/>
      <w:pPr>
        <w:ind w:left="2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023186">
      <w:start w:val="1"/>
      <w:numFmt w:val="bullet"/>
      <w:lvlText w:val="o"/>
      <w:lvlJc w:val="left"/>
      <w:pPr>
        <w:ind w:left="3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62DA66">
      <w:start w:val="1"/>
      <w:numFmt w:val="bullet"/>
      <w:lvlText w:val="▪"/>
      <w:lvlJc w:val="left"/>
      <w:pPr>
        <w:ind w:left="4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B828E4">
      <w:start w:val="1"/>
      <w:numFmt w:val="bullet"/>
      <w:lvlText w:val="•"/>
      <w:lvlJc w:val="left"/>
      <w:pPr>
        <w:ind w:left="4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2087DA">
      <w:start w:val="1"/>
      <w:numFmt w:val="bullet"/>
      <w:lvlText w:val="o"/>
      <w:lvlJc w:val="left"/>
      <w:pPr>
        <w:ind w:left="5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E22894">
      <w:start w:val="1"/>
      <w:numFmt w:val="bullet"/>
      <w:lvlText w:val="▪"/>
      <w:lvlJc w:val="left"/>
      <w:pPr>
        <w:ind w:left="6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0F60097"/>
    <w:multiLevelType w:val="hybridMultilevel"/>
    <w:tmpl w:val="7D7A52EE"/>
    <w:lvl w:ilvl="0" w:tplc="C53C4BFE">
      <w:start w:val="1"/>
      <w:numFmt w:val="bullet"/>
      <w:lvlText w:val="-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A8F63A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8EC5A4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947916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046AAA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D874DA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68CEB0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325B28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F202B0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24A0084"/>
    <w:multiLevelType w:val="hybridMultilevel"/>
    <w:tmpl w:val="CE288604"/>
    <w:lvl w:ilvl="0" w:tplc="48649A76">
      <w:start w:val="65535"/>
      <w:numFmt w:val="bullet"/>
      <w:lvlText w:val="-"/>
      <w:lvlJc w:val="left"/>
      <w:pPr>
        <w:ind w:left="11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>
    <w:nsid w:val="33340E01"/>
    <w:multiLevelType w:val="hybridMultilevel"/>
    <w:tmpl w:val="BC14C3C0"/>
    <w:lvl w:ilvl="0" w:tplc="48649A76">
      <w:start w:val="65535"/>
      <w:numFmt w:val="bullet"/>
      <w:lvlText w:val="-"/>
      <w:lvlJc w:val="left"/>
      <w:pPr>
        <w:ind w:left="422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8418A2">
      <w:start w:val="1"/>
      <w:numFmt w:val="bullet"/>
      <w:lvlText w:val="o"/>
      <w:lvlJc w:val="left"/>
      <w:pPr>
        <w:ind w:left="1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680A0A">
      <w:start w:val="1"/>
      <w:numFmt w:val="bullet"/>
      <w:lvlText w:val="▪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ACF424">
      <w:start w:val="1"/>
      <w:numFmt w:val="bullet"/>
      <w:lvlText w:val="•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EE408E">
      <w:start w:val="1"/>
      <w:numFmt w:val="bullet"/>
      <w:lvlText w:val="o"/>
      <w:lvlJc w:val="left"/>
      <w:pPr>
        <w:ind w:left="3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6A0B7C">
      <w:start w:val="1"/>
      <w:numFmt w:val="bullet"/>
      <w:lvlText w:val="▪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E08C34">
      <w:start w:val="1"/>
      <w:numFmt w:val="bullet"/>
      <w:lvlText w:val="•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DAB120">
      <w:start w:val="1"/>
      <w:numFmt w:val="bullet"/>
      <w:lvlText w:val="o"/>
      <w:lvlJc w:val="left"/>
      <w:pPr>
        <w:ind w:left="5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524E9C">
      <w:start w:val="1"/>
      <w:numFmt w:val="bullet"/>
      <w:lvlText w:val="▪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48216FF"/>
    <w:multiLevelType w:val="hybridMultilevel"/>
    <w:tmpl w:val="B0346B18"/>
    <w:lvl w:ilvl="0" w:tplc="48649A76">
      <w:start w:val="65535"/>
      <w:numFmt w:val="bullet"/>
      <w:lvlText w:val="-"/>
      <w:lvlJc w:val="left"/>
      <w:pPr>
        <w:ind w:left="786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8CB94A">
      <w:start w:val="1"/>
      <w:numFmt w:val="bullet"/>
      <w:lvlText w:val="o"/>
      <w:lvlJc w:val="left"/>
      <w:pPr>
        <w:ind w:left="1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C89AF8">
      <w:start w:val="1"/>
      <w:numFmt w:val="bullet"/>
      <w:lvlText w:val="▪"/>
      <w:lvlJc w:val="left"/>
      <w:pPr>
        <w:ind w:left="2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9C7E4C">
      <w:start w:val="1"/>
      <w:numFmt w:val="bullet"/>
      <w:lvlText w:val="•"/>
      <w:lvlJc w:val="left"/>
      <w:pPr>
        <w:ind w:left="2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6E7766">
      <w:start w:val="1"/>
      <w:numFmt w:val="bullet"/>
      <w:lvlText w:val="o"/>
      <w:lvlJc w:val="left"/>
      <w:pPr>
        <w:ind w:left="3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78DE48">
      <w:start w:val="1"/>
      <w:numFmt w:val="bullet"/>
      <w:lvlText w:val="▪"/>
      <w:lvlJc w:val="left"/>
      <w:pPr>
        <w:ind w:left="4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341A56">
      <w:start w:val="1"/>
      <w:numFmt w:val="bullet"/>
      <w:lvlText w:val="•"/>
      <w:lvlJc w:val="left"/>
      <w:pPr>
        <w:ind w:left="5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F0A906">
      <w:start w:val="1"/>
      <w:numFmt w:val="bullet"/>
      <w:lvlText w:val="o"/>
      <w:lvlJc w:val="left"/>
      <w:pPr>
        <w:ind w:left="5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E8D514">
      <w:start w:val="1"/>
      <w:numFmt w:val="bullet"/>
      <w:lvlText w:val="▪"/>
      <w:lvlJc w:val="left"/>
      <w:pPr>
        <w:ind w:left="6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51654EE"/>
    <w:multiLevelType w:val="hybridMultilevel"/>
    <w:tmpl w:val="D144B790"/>
    <w:lvl w:ilvl="0" w:tplc="B7A495EC">
      <w:start w:val="1"/>
      <w:numFmt w:val="bullet"/>
      <w:lvlText w:val=""/>
      <w:lvlJc w:val="left"/>
      <w:pPr>
        <w:ind w:left="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8CB94A">
      <w:start w:val="1"/>
      <w:numFmt w:val="bullet"/>
      <w:lvlText w:val="o"/>
      <w:lvlJc w:val="left"/>
      <w:pPr>
        <w:ind w:left="1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C89AF8">
      <w:start w:val="1"/>
      <w:numFmt w:val="bullet"/>
      <w:lvlText w:val="▪"/>
      <w:lvlJc w:val="left"/>
      <w:pPr>
        <w:ind w:left="2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9C7E4C">
      <w:start w:val="1"/>
      <w:numFmt w:val="bullet"/>
      <w:lvlText w:val="•"/>
      <w:lvlJc w:val="left"/>
      <w:pPr>
        <w:ind w:left="2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6E7766">
      <w:start w:val="1"/>
      <w:numFmt w:val="bullet"/>
      <w:lvlText w:val="o"/>
      <w:lvlJc w:val="left"/>
      <w:pPr>
        <w:ind w:left="3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78DE48">
      <w:start w:val="1"/>
      <w:numFmt w:val="bullet"/>
      <w:lvlText w:val="▪"/>
      <w:lvlJc w:val="left"/>
      <w:pPr>
        <w:ind w:left="4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341A56">
      <w:start w:val="1"/>
      <w:numFmt w:val="bullet"/>
      <w:lvlText w:val="•"/>
      <w:lvlJc w:val="left"/>
      <w:pPr>
        <w:ind w:left="5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F0A906">
      <w:start w:val="1"/>
      <w:numFmt w:val="bullet"/>
      <w:lvlText w:val="o"/>
      <w:lvlJc w:val="left"/>
      <w:pPr>
        <w:ind w:left="5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E8D514">
      <w:start w:val="1"/>
      <w:numFmt w:val="bullet"/>
      <w:lvlText w:val="▪"/>
      <w:lvlJc w:val="left"/>
      <w:pPr>
        <w:ind w:left="6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5425844"/>
    <w:multiLevelType w:val="multilevel"/>
    <w:tmpl w:val="E7564D4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56F2A75"/>
    <w:multiLevelType w:val="hybridMultilevel"/>
    <w:tmpl w:val="0E0068F0"/>
    <w:lvl w:ilvl="0" w:tplc="48649A76">
      <w:start w:val="65535"/>
      <w:numFmt w:val="bullet"/>
      <w:lvlText w:val="-"/>
      <w:lvlJc w:val="left"/>
      <w:pPr>
        <w:ind w:left="509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604FA">
      <w:start w:val="1"/>
      <w:numFmt w:val="bullet"/>
      <w:lvlText w:val="o"/>
      <w:lvlJc w:val="left"/>
      <w:pPr>
        <w:ind w:left="1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A292E">
      <w:start w:val="1"/>
      <w:numFmt w:val="bullet"/>
      <w:lvlText w:val="▪"/>
      <w:lvlJc w:val="left"/>
      <w:pPr>
        <w:ind w:left="1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4AB6DE">
      <w:start w:val="1"/>
      <w:numFmt w:val="bullet"/>
      <w:lvlText w:val="•"/>
      <w:lvlJc w:val="left"/>
      <w:pPr>
        <w:ind w:left="2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6838EC">
      <w:start w:val="1"/>
      <w:numFmt w:val="bullet"/>
      <w:lvlText w:val="o"/>
      <w:lvlJc w:val="left"/>
      <w:pPr>
        <w:ind w:left="3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844B0">
      <w:start w:val="1"/>
      <w:numFmt w:val="bullet"/>
      <w:lvlText w:val="▪"/>
      <w:lvlJc w:val="left"/>
      <w:pPr>
        <w:ind w:left="39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05170">
      <w:start w:val="1"/>
      <w:numFmt w:val="bullet"/>
      <w:lvlText w:val="•"/>
      <w:lvlJc w:val="left"/>
      <w:pPr>
        <w:ind w:left="4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3ED6EE">
      <w:start w:val="1"/>
      <w:numFmt w:val="bullet"/>
      <w:lvlText w:val="o"/>
      <w:lvlJc w:val="left"/>
      <w:pPr>
        <w:ind w:left="5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18F310">
      <w:start w:val="1"/>
      <w:numFmt w:val="bullet"/>
      <w:lvlText w:val="▪"/>
      <w:lvlJc w:val="left"/>
      <w:pPr>
        <w:ind w:left="6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9A94545"/>
    <w:multiLevelType w:val="multilevel"/>
    <w:tmpl w:val="7258F94A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9F22799"/>
    <w:multiLevelType w:val="multilevel"/>
    <w:tmpl w:val="A04E5AFE"/>
    <w:lvl w:ilvl="0">
      <w:start w:val="1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FEA36D7"/>
    <w:multiLevelType w:val="hybridMultilevel"/>
    <w:tmpl w:val="3C3E7716"/>
    <w:lvl w:ilvl="0" w:tplc="48649A76">
      <w:start w:val="65535"/>
      <w:numFmt w:val="bullet"/>
      <w:lvlText w:val="-"/>
      <w:lvlJc w:val="left"/>
      <w:pPr>
        <w:ind w:left="509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604FA">
      <w:start w:val="1"/>
      <w:numFmt w:val="bullet"/>
      <w:lvlText w:val="o"/>
      <w:lvlJc w:val="left"/>
      <w:pPr>
        <w:ind w:left="1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A292E">
      <w:start w:val="1"/>
      <w:numFmt w:val="bullet"/>
      <w:lvlText w:val="▪"/>
      <w:lvlJc w:val="left"/>
      <w:pPr>
        <w:ind w:left="1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4AB6DE">
      <w:start w:val="1"/>
      <w:numFmt w:val="bullet"/>
      <w:lvlText w:val="•"/>
      <w:lvlJc w:val="left"/>
      <w:pPr>
        <w:ind w:left="2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6838EC">
      <w:start w:val="1"/>
      <w:numFmt w:val="bullet"/>
      <w:lvlText w:val="o"/>
      <w:lvlJc w:val="left"/>
      <w:pPr>
        <w:ind w:left="3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844B0">
      <w:start w:val="1"/>
      <w:numFmt w:val="bullet"/>
      <w:lvlText w:val="▪"/>
      <w:lvlJc w:val="left"/>
      <w:pPr>
        <w:ind w:left="39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05170">
      <w:start w:val="1"/>
      <w:numFmt w:val="bullet"/>
      <w:lvlText w:val="•"/>
      <w:lvlJc w:val="left"/>
      <w:pPr>
        <w:ind w:left="4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3ED6EE">
      <w:start w:val="1"/>
      <w:numFmt w:val="bullet"/>
      <w:lvlText w:val="o"/>
      <w:lvlJc w:val="left"/>
      <w:pPr>
        <w:ind w:left="5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18F310">
      <w:start w:val="1"/>
      <w:numFmt w:val="bullet"/>
      <w:lvlText w:val="▪"/>
      <w:lvlJc w:val="left"/>
      <w:pPr>
        <w:ind w:left="6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15A4CA4"/>
    <w:multiLevelType w:val="hybridMultilevel"/>
    <w:tmpl w:val="E99A661E"/>
    <w:lvl w:ilvl="0" w:tplc="48649A76">
      <w:start w:val="65535"/>
      <w:numFmt w:val="bullet"/>
      <w:lvlText w:val="-"/>
      <w:lvlJc w:val="left"/>
      <w:pPr>
        <w:ind w:left="644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481AC">
      <w:start w:val="1"/>
      <w:numFmt w:val="bullet"/>
      <w:lvlText w:val="o"/>
      <w:lvlJc w:val="left"/>
      <w:pPr>
        <w:ind w:left="1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9C4F6E">
      <w:start w:val="1"/>
      <w:numFmt w:val="bullet"/>
      <w:lvlText w:val="▪"/>
      <w:lvlJc w:val="left"/>
      <w:pPr>
        <w:ind w:left="2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B82414">
      <w:start w:val="1"/>
      <w:numFmt w:val="bullet"/>
      <w:lvlText w:val="•"/>
      <w:lvlJc w:val="left"/>
      <w:pPr>
        <w:ind w:left="2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023186">
      <w:start w:val="1"/>
      <w:numFmt w:val="bullet"/>
      <w:lvlText w:val="o"/>
      <w:lvlJc w:val="left"/>
      <w:pPr>
        <w:ind w:left="3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62DA66">
      <w:start w:val="1"/>
      <w:numFmt w:val="bullet"/>
      <w:lvlText w:val="▪"/>
      <w:lvlJc w:val="left"/>
      <w:pPr>
        <w:ind w:left="4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B828E4">
      <w:start w:val="1"/>
      <w:numFmt w:val="bullet"/>
      <w:lvlText w:val="•"/>
      <w:lvlJc w:val="left"/>
      <w:pPr>
        <w:ind w:left="4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2087DA">
      <w:start w:val="1"/>
      <w:numFmt w:val="bullet"/>
      <w:lvlText w:val="o"/>
      <w:lvlJc w:val="left"/>
      <w:pPr>
        <w:ind w:left="5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E22894">
      <w:start w:val="1"/>
      <w:numFmt w:val="bullet"/>
      <w:lvlText w:val="▪"/>
      <w:lvlJc w:val="left"/>
      <w:pPr>
        <w:ind w:left="6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46B0A47"/>
    <w:multiLevelType w:val="hybridMultilevel"/>
    <w:tmpl w:val="F3E2B592"/>
    <w:lvl w:ilvl="0" w:tplc="48649A76">
      <w:start w:val="65535"/>
      <w:numFmt w:val="bullet"/>
      <w:lvlText w:val="-"/>
      <w:lvlJc w:val="left"/>
      <w:pPr>
        <w:ind w:left="509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604FA">
      <w:start w:val="1"/>
      <w:numFmt w:val="bullet"/>
      <w:lvlText w:val="o"/>
      <w:lvlJc w:val="left"/>
      <w:pPr>
        <w:ind w:left="1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A292E">
      <w:start w:val="1"/>
      <w:numFmt w:val="bullet"/>
      <w:lvlText w:val="▪"/>
      <w:lvlJc w:val="left"/>
      <w:pPr>
        <w:ind w:left="1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4AB6DE">
      <w:start w:val="1"/>
      <w:numFmt w:val="bullet"/>
      <w:lvlText w:val="•"/>
      <w:lvlJc w:val="left"/>
      <w:pPr>
        <w:ind w:left="2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6838EC">
      <w:start w:val="1"/>
      <w:numFmt w:val="bullet"/>
      <w:lvlText w:val="o"/>
      <w:lvlJc w:val="left"/>
      <w:pPr>
        <w:ind w:left="3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844B0">
      <w:start w:val="1"/>
      <w:numFmt w:val="bullet"/>
      <w:lvlText w:val="▪"/>
      <w:lvlJc w:val="left"/>
      <w:pPr>
        <w:ind w:left="39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05170">
      <w:start w:val="1"/>
      <w:numFmt w:val="bullet"/>
      <w:lvlText w:val="•"/>
      <w:lvlJc w:val="left"/>
      <w:pPr>
        <w:ind w:left="4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3ED6EE">
      <w:start w:val="1"/>
      <w:numFmt w:val="bullet"/>
      <w:lvlText w:val="o"/>
      <w:lvlJc w:val="left"/>
      <w:pPr>
        <w:ind w:left="5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18F310">
      <w:start w:val="1"/>
      <w:numFmt w:val="bullet"/>
      <w:lvlText w:val="▪"/>
      <w:lvlJc w:val="left"/>
      <w:pPr>
        <w:ind w:left="6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4CD3B1B"/>
    <w:multiLevelType w:val="hybridMultilevel"/>
    <w:tmpl w:val="9B301386"/>
    <w:lvl w:ilvl="0" w:tplc="48649A76">
      <w:start w:val="65535"/>
      <w:numFmt w:val="bullet"/>
      <w:lvlText w:val="-"/>
      <w:lvlJc w:val="left"/>
      <w:pPr>
        <w:ind w:left="509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604FA">
      <w:start w:val="1"/>
      <w:numFmt w:val="bullet"/>
      <w:lvlText w:val="o"/>
      <w:lvlJc w:val="left"/>
      <w:pPr>
        <w:ind w:left="1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A292E">
      <w:start w:val="1"/>
      <w:numFmt w:val="bullet"/>
      <w:lvlText w:val="▪"/>
      <w:lvlJc w:val="left"/>
      <w:pPr>
        <w:ind w:left="1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4AB6DE">
      <w:start w:val="1"/>
      <w:numFmt w:val="bullet"/>
      <w:lvlText w:val="•"/>
      <w:lvlJc w:val="left"/>
      <w:pPr>
        <w:ind w:left="2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6838EC">
      <w:start w:val="1"/>
      <w:numFmt w:val="bullet"/>
      <w:lvlText w:val="o"/>
      <w:lvlJc w:val="left"/>
      <w:pPr>
        <w:ind w:left="3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844B0">
      <w:start w:val="1"/>
      <w:numFmt w:val="bullet"/>
      <w:lvlText w:val="▪"/>
      <w:lvlJc w:val="left"/>
      <w:pPr>
        <w:ind w:left="39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05170">
      <w:start w:val="1"/>
      <w:numFmt w:val="bullet"/>
      <w:lvlText w:val="•"/>
      <w:lvlJc w:val="left"/>
      <w:pPr>
        <w:ind w:left="4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3ED6EE">
      <w:start w:val="1"/>
      <w:numFmt w:val="bullet"/>
      <w:lvlText w:val="o"/>
      <w:lvlJc w:val="left"/>
      <w:pPr>
        <w:ind w:left="5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18F310">
      <w:start w:val="1"/>
      <w:numFmt w:val="bullet"/>
      <w:lvlText w:val="▪"/>
      <w:lvlJc w:val="left"/>
      <w:pPr>
        <w:ind w:left="6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46F26733"/>
    <w:multiLevelType w:val="hybridMultilevel"/>
    <w:tmpl w:val="B65C655C"/>
    <w:lvl w:ilvl="0" w:tplc="48649A76">
      <w:start w:val="65535"/>
      <w:numFmt w:val="bullet"/>
      <w:lvlText w:val="-"/>
      <w:lvlJc w:val="left"/>
      <w:pPr>
        <w:ind w:left="422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8418A2">
      <w:start w:val="1"/>
      <w:numFmt w:val="bullet"/>
      <w:lvlText w:val="o"/>
      <w:lvlJc w:val="left"/>
      <w:pPr>
        <w:ind w:left="1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680A0A">
      <w:start w:val="1"/>
      <w:numFmt w:val="bullet"/>
      <w:lvlText w:val="▪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ACF424">
      <w:start w:val="1"/>
      <w:numFmt w:val="bullet"/>
      <w:lvlText w:val="•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EE408E">
      <w:start w:val="1"/>
      <w:numFmt w:val="bullet"/>
      <w:lvlText w:val="o"/>
      <w:lvlJc w:val="left"/>
      <w:pPr>
        <w:ind w:left="3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6A0B7C">
      <w:start w:val="1"/>
      <w:numFmt w:val="bullet"/>
      <w:lvlText w:val="▪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E08C34">
      <w:start w:val="1"/>
      <w:numFmt w:val="bullet"/>
      <w:lvlText w:val="•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DAB120">
      <w:start w:val="1"/>
      <w:numFmt w:val="bullet"/>
      <w:lvlText w:val="o"/>
      <w:lvlJc w:val="left"/>
      <w:pPr>
        <w:ind w:left="5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524E9C">
      <w:start w:val="1"/>
      <w:numFmt w:val="bullet"/>
      <w:lvlText w:val="▪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F303092"/>
    <w:multiLevelType w:val="hybridMultilevel"/>
    <w:tmpl w:val="21EE1314"/>
    <w:lvl w:ilvl="0" w:tplc="48649A7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C04168"/>
    <w:multiLevelType w:val="hybridMultilevel"/>
    <w:tmpl w:val="FCEC8CEC"/>
    <w:lvl w:ilvl="0" w:tplc="C59CA35A">
      <w:start w:val="1"/>
      <w:numFmt w:val="bullet"/>
      <w:lvlText w:val="-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DC92C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483AB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C49B9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7C806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26E7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CE3BA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7C3A7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32289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75A6E1F"/>
    <w:multiLevelType w:val="hybridMultilevel"/>
    <w:tmpl w:val="BCAE166E"/>
    <w:lvl w:ilvl="0" w:tplc="015EE37E">
      <w:start w:val="1"/>
      <w:numFmt w:val="bullet"/>
      <w:lvlText w:val=""/>
      <w:lvlJc w:val="left"/>
      <w:pPr>
        <w:ind w:left="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604FA">
      <w:start w:val="1"/>
      <w:numFmt w:val="bullet"/>
      <w:lvlText w:val="o"/>
      <w:lvlJc w:val="left"/>
      <w:pPr>
        <w:ind w:left="1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A292E">
      <w:start w:val="1"/>
      <w:numFmt w:val="bullet"/>
      <w:lvlText w:val="▪"/>
      <w:lvlJc w:val="left"/>
      <w:pPr>
        <w:ind w:left="1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4AB6DE">
      <w:start w:val="1"/>
      <w:numFmt w:val="bullet"/>
      <w:lvlText w:val="•"/>
      <w:lvlJc w:val="left"/>
      <w:pPr>
        <w:ind w:left="2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6838EC">
      <w:start w:val="1"/>
      <w:numFmt w:val="bullet"/>
      <w:lvlText w:val="o"/>
      <w:lvlJc w:val="left"/>
      <w:pPr>
        <w:ind w:left="3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844B0">
      <w:start w:val="1"/>
      <w:numFmt w:val="bullet"/>
      <w:lvlText w:val="▪"/>
      <w:lvlJc w:val="left"/>
      <w:pPr>
        <w:ind w:left="39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05170">
      <w:start w:val="1"/>
      <w:numFmt w:val="bullet"/>
      <w:lvlText w:val="•"/>
      <w:lvlJc w:val="left"/>
      <w:pPr>
        <w:ind w:left="4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3ED6EE">
      <w:start w:val="1"/>
      <w:numFmt w:val="bullet"/>
      <w:lvlText w:val="o"/>
      <w:lvlJc w:val="left"/>
      <w:pPr>
        <w:ind w:left="5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18F310">
      <w:start w:val="1"/>
      <w:numFmt w:val="bullet"/>
      <w:lvlText w:val="▪"/>
      <w:lvlJc w:val="left"/>
      <w:pPr>
        <w:ind w:left="6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C1566BB"/>
    <w:multiLevelType w:val="hybridMultilevel"/>
    <w:tmpl w:val="CF30E176"/>
    <w:lvl w:ilvl="0" w:tplc="48649A76">
      <w:start w:val="65535"/>
      <w:numFmt w:val="bullet"/>
      <w:lvlText w:val="-"/>
      <w:lvlJc w:val="left"/>
      <w:pPr>
        <w:ind w:left="509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604FA">
      <w:start w:val="1"/>
      <w:numFmt w:val="bullet"/>
      <w:lvlText w:val="o"/>
      <w:lvlJc w:val="left"/>
      <w:pPr>
        <w:ind w:left="1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A292E">
      <w:start w:val="1"/>
      <w:numFmt w:val="bullet"/>
      <w:lvlText w:val="▪"/>
      <w:lvlJc w:val="left"/>
      <w:pPr>
        <w:ind w:left="1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4AB6DE">
      <w:start w:val="1"/>
      <w:numFmt w:val="bullet"/>
      <w:lvlText w:val="•"/>
      <w:lvlJc w:val="left"/>
      <w:pPr>
        <w:ind w:left="2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6838EC">
      <w:start w:val="1"/>
      <w:numFmt w:val="bullet"/>
      <w:lvlText w:val="o"/>
      <w:lvlJc w:val="left"/>
      <w:pPr>
        <w:ind w:left="3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844B0">
      <w:start w:val="1"/>
      <w:numFmt w:val="bullet"/>
      <w:lvlText w:val="▪"/>
      <w:lvlJc w:val="left"/>
      <w:pPr>
        <w:ind w:left="39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05170">
      <w:start w:val="1"/>
      <w:numFmt w:val="bullet"/>
      <w:lvlText w:val="•"/>
      <w:lvlJc w:val="left"/>
      <w:pPr>
        <w:ind w:left="4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3ED6EE">
      <w:start w:val="1"/>
      <w:numFmt w:val="bullet"/>
      <w:lvlText w:val="o"/>
      <w:lvlJc w:val="left"/>
      <w:pPr>
        <w:ind w:left="5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18F310">
      <w:start w:val="1"/>
      <w:numFmt w:val="bullet"/>
      <w:lvlText w:val="▪"/>
      <w:lvlJc w:val="left"/>
      <w:pPr>
        <w:ind w:left="6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CA60DE6"/>
    <w:multiLevelType w:val="hybridMultilevel"/>
    <w:tmpl w:val="C92C13C4"/>
    <w:lvl w:ilvl="0" w:tplc="48649A76">
      <w:start w:val="65535"/>
      <w:numFmt w:val="bullet"/>
      <w:lvlText w:val="-"/>
      <w:lvlJc w:val="left"/>
      <w:pPr>
        <w:ind w:left="422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8418A2">
      <w:start w:val="1"/>
      <w:numFmt w:val="bullet"/>
      <w:lvlText w:val="o"/>
      <w:lvlJc w:val="left"/>
      <w:pPr>
        <w:ind w:left="1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680A0A">
      <w:start w:val="1"/>
      <w:numFmt w:val="bullet"/>
      <w:lvlText w:val="▪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ACF424">
      <w:start w:val="1"/>
      <w:numFmt w:val="bullet"/>
      <w:lvlText w:val="•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EE408E">
      <w:start w:val="1"/>
      <w:numFmt w:val="bullet"/>
      <w:lvlText w:val="o"/>
      <w:lvlJc w:val="left"/>
      <w:pPr>
        <w:ind w:left="3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6A0B7C">
      <w:start w:val="1"/>
      <w:numFmt w:val="bullet"/>
      <w:lvlText w:val="▪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E08C34">
      <w:start w:val="1"/>
      <w:numFmt w:val="bullet"/>
      <w:lvlText w:val="•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DAB120">
      <w:start w:val="1"/>
      <w:numFmt w:val="bullet"/>
      <w:lvlText w:val="o"/>
      <w:lvlJc w:val="left"/>
      <w:pPr>
        <w:ind w:left="5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524E9C">
      <w:start w:val="1"/>
      <w:numFmt w:val="bullet"/>
      <w:lvlText w:val="▪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15832B3"/>
    <w:multiLevelType w:val="multilevel"/>
    <w:tmpl w:val="6E1ED0E8"/>
    <w:lvl w:ilvl="0">
      <w:start w:val="1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3627000"/>
    <w:multiLevelType w:val="hybridMultilevel"/>
    <w:tmpl w:val="1834DF7A"/>
    <w:lvl w:ilvl="0" w:tplc="48649A76">
      <w:start w:val="65535"/>
      <w:numFmt w:val="bullet"/>
      <w:lvlText w:val="-"/>
      <w:lvlJc w:val="left"/>
      <w:pPr>
        <w:ind w:left="864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900904">
      <w:start w:val="1"/>
      <w:numFmt w:val="bullet"/>
      <w:lvlText w:val="o"/>
      <w:lvlJc w:val="left"/>
      <w:pPr>
        <w:ind w:left="1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06E0C">
      <w:start w:val="1"/>
      <w:numFmt w:val="bullet"/>
      <w:lvlText w:val="▪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084A4C">
      <w:start w:val="1"/>
      <w:numFmt w:val="bullet"/>
      <w:lvlText w:val="•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028C36">
      <w:start w:val="1"/>
      <w:numFmt w:val="bullet"/>
      <w:lvlText w:val="o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A2136">
      <w:start w:val="1"/>
      <w:numFmt w:val="bullet"/>
      <w:lvlText w:val="▪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EC210A">
      <w:start w:val="1"/>
      <w:numFmt w:val="bullet"/>
      <w:lvlText w:val="•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32ED3C">
      <w:start w:val="1"/>
      <w:numFmt w:val="bullet"/>
      <w:lvlText w:val="o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306DE2">
      <w:start w:val="1"/>
      <w:numFmt w:val="bullet"/>
      <w:lvlText w:val="▪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4513F30"/>
    <w:multiLevelType w:val="hybridMultilevel"/>
    <w:tmpl w:val="B712A7D0"/>
    <w:lvl w:ilvl="0" w:tplc="769CBD38">
      <w:start w:val="1"/>
      <w:numFmt w:val="bullet"/>
      <w:lvlText w:val=""/>
      <w:lvlJc w:val="left"/>
      <w:pPr>
        <w:ind w:left="8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900904">
      <w:start w:val="1"/>
      <w:numFmt w:val="bullet"/>
      <w:lvlText w:val="o"/>
      <w:lvlJc w:val="left"/>
      <w:pPr>
        <w:ind w:left="1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06E0C">
      <w:start w:val="1"/>
      <w:numFmt w:val="bullet"/>
      <w:lvlText w:val="▪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084A4C">
      <w:start w:val="1"/>
      <w:numFmt w:val="bullet"/>
      <w:lvlText w:val="•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028C36">
      <w:start w:val="1"/>
      <w:numFmt w:val="bullet"/>
      <w:lvlText w:val="o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A2136">
      <w:start w:val="1"/>
      <w:numFmt w:val="bullet"/>
      <w:lvlText w:val="▪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EC210A">
      <w:start w:val="1"/>
      <w:numFmt w:val="bullet"/>
      <w:lvlText w:val="•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32ED3C">
      <w:start w:val="1"/>
      <w:numFmt w:val="bullet"/>
      <w:lvlText w:val="o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306DE2">
      <w:start w:val="1"/>
      <w:numFmt w:val="bullet"/>
      <w:lvlText w:val="▪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710287E"/>
    <w:multiLevelType w:val="hybridMultilevel"/>
    <w:tmpl w:val="62AE04D2"/>
    <w:lvl w:ilvl="0" w:tplc="48649A7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8649A76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A24747"/>
    <w:multiLevelType w:val="hybridMultilevel"/>
    <w:tmpl w:val="436050CE"/>
    <w:lvl w:ilvl="0" w:tplc="48649A76">
      <w:start w:val="65535"/>
      <w:numFmt w:val="bullet"/>
      <w:lvlText w:val="-"/>
      <w:lvlJc w:val="left"/>
      <w:pPr>
        <w:ind w:left="864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900904">
      <w:start w:val="1"/>
      <w:numFmt w:val="bullet"/>
      <w:lvlText w:val="o"/>
      <w:lvlJc w:val="left"/>
      <w:pPr>
        <w:ind w:left="1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06E0C">
      <w:start w:val="1"/>
      <w:numFmt w:val="bullet"/>
      <w:lvlText w:val="▪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084A4C">
      <w:start w:val="1"/>
      <w:numFmt w:val="bullet"/>
      <w:lvlText w:val="•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028C36">
      <w:start w:val="1"/>
      <w:numFmt w:val="bullet"/>
      <w:lvlText w:val="o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A2136">
      <w:start w:val="1"/>
      <w:numFmt w:val="bullet"/>
      <w:lvlText w:val="▪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EC210A">
      <w:start w:val="1"/>
      <w:numFmt w:val="bullet"/>
      <w:lvlText w:val="•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32ED3C">
      <w:start w:val="1"/>
      <w:numFmt w:val="bullet"/>
      <w:lvlText w:val="o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306DE2">
      <w:start w:val="1"/>
      <w:numFmt w:val="bullet"/>
      <w:lvlText w:val="▪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F5A1B67"/>
    <w:multiLevelType w:val="hybridMultilevel"/>
    <w:tmpl w:val="0F3A79F0"/>
    <w:lvl w:ilvl="0" w:tplc="48649A76">
      <w:start w:val="65535"/>
      <w:numFmt w:val="bullet"/>
      <w:lvlText w:val="-"/>
      <w:lvlJc w:val="left"/>
      <w:pPr>
        <w:ind w:left="509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604FA">
      <w:start w:val="1"/>
      <w:numFmt w:val="bullet"/>
      <w:lvlText w:val="o"/>
      <w:lvlJc w:val="left"/>
      <w:pPr>
        <w:ind w:left="1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A292E">
      <w:start w:val="1"/>
      <w:numFmt w:val="bullet"/>
      <w:lvlText w:val="▪"/>
      <w:lvlJc w:val="left"/>
      <w:pPr>
        <w:ind w:left="1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4AB6DE">
      <w:start w:val="1"/>
      <w:numFmt w:val="bullet"/>
      <w:lvlText w:val="•"/>
      <w:lvlJc w:val="left"/>
      <w:pPr>
        <w:ind w:left="2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6838EC">
      <w:start w:val="1"/>
      <w:numFmt w:val="bullet"/>
      <w:lvlText w:val="o"/>
      <w:lvlJc w:val="left"/>
      <w:pPr>
        <w:ind w:left="3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844B0">
      <w:start w:val="1"/>
      <w:numFmt w:val="bullet"/>
      <w:lvlText w:val="▪"/>
      <w:lvlJc w:val="left"/>
      <w:pPr>
        <w:ind w:left="39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05170">
      <w:start w:val="1"/>
      <w:numFmt w:val="bullet"/>
      <w:lvlText w:val="•"/>
      <w:lvlJc w:val="left"/>
      <w:pPr>
        <w:ind w:left="4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3ED6EE">
      <w:start w:val="1"/>
      <w:numFmt w:val="bullet"/>
      <w:lvlText w:val="o"/>
      <w:lvlJc w:val="left"/>
      <w:pPr>
        <w:ind w:left="5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18F310">
      <w:start w:val="1"/>
      <w:numFmt w:val="bullet"/>
      <w:lvlText w:val="▪"/>
      <w:lvlJc w:val="left"/>
      <w:pPr>
        <w:ind w:left="6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09C4F0A"/>
    <w:multiLevelType w:val="hybridMultilevel"/>
    <w:tmpl w:val="CC84695C"/>
    <w:lvl w:ilvl="0" w:tplc="48649A76">
      <w:start w:val="65535"/>
      <w:numFmt w:val="bullet"/>
      <w:lvlText w:val="-"/>
      <w:lvlJc w:val="left"/>
      <w:pPr>
        <w:ind w:left="644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481AC">
      <w:start w:val="1"/>
      <w:numFmt w:val="bullet"/>
      <w:lvlText w:val="o"/>
      <w:lvlJc w:val="left"/>
      <w:pPr>
        <w:ind w:left="1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9C4F6E">
      <w:start w:val="1"/>
      <w:numFmt w:val="bullet"/>
      <w:lvlText w:val="▪"/>
      <w:lvlJc w:val="left"/>
      <w:pPr>
        <w:ind w:left="2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B82414">
      <w:start w:val="1"/>
      <w:numFmt w:val="bullet"/>
      <w:lvlText w:val="•"/>
      <w:lvlJc w:val="left"/>
      <w:pPr>
        <w:ind w:left="2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023186">
      <w:start w:val="1"/>
      <w:numFmt w:val="bullet"/>
      <w:lvlText w:val="o"/>
      <w:lvlJc w:val="left"/>
      <w:pPr>
        <w:ind w:left="3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62DA66">
      <w:start w:val="1"/>
      <w:numFmt w:val="bullet"/>
      <w:lvlText w:val="▪"/>
      <w:lvlJc w:val="left"/>
      <w:pPr>
        <w:ind w:left="4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B828E4">
      <w:start w:val="1"/>
      <w:numFmt w:val="bullet"/>
      <w:lvlText w:val="•"/>
      <w:lvlJc w:val="left"/>
      <w:pPr>
        <w:ind w:left="4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2087DA">
      <w:start w:val="1"/>
      <w:numFmt w:val="bullet"/>
      <w:lvlText w:val="o"/>
      <w:lvlJc w:val="left"/>
      <w:pPr>
        <w:ind w:left="5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E22894">
      <w:start w:val="1"/>
      <w:numFmt w:val="bullet"/>
      <w:lvlText w:val="▪"/>
      <w:lvlJc w:val="left"/>
      <w:pPr>
        <w:ind w:left="6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2020744"/>
    <w:multiLevelType w:val="hybridMultilevel"/>
    <w:tmpl w:val="CD526992"/>
    <w:lvl w:ilvl="0" w:tplc="48649A76">
      <w:start w:val="65535"/>
      <w:numFmt w:val="bullet"/>
      <w:lvlText w:val="-"/>
      <w:lvlJc w:val="left"/>
      <w:pPr>
        <w:ind w:left="79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44">
    <w:nsid w:val="77F8245C"/>
    <w:multiLevelType w:val="multilevel"/>
    <w:tmpl w:val="234EEC44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78CE36E4"/>
    <w:multiLevelType w:val="hybridMultilevel"/>
    <w:tmpl w:val="16365E7C"/>
    <w:lvl w:ilvl="0" w:tplc="48649A76">
      <w:start w:val="65535"/>
      <w:numFmt w:val="bullet"/>
      <w:lvlText w:val="-"/>
      <w:lvlJc w:val="left"/>
      <w:pPr>
        <w:ind w:left="509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604FA">
      <w:start w:val="1"/>
      <w:numFmt w:val="bullet"/>
      <w:lvlText w:val="o"/>
      <w:lvlJc w:val="left"/>
      <w:pPr>
        <w:ind w:left="1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A292E">
      <w:start w:val="1"/>
      <w:numFmt w:val="bullet"/>
      <w:lvlText w:val="▪"/>
      <w:lvlJc w:val="left"/>
      <w:pPr>
        <w:ind w:left="1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4AB6DE">
      <w:start w:val="1"/>
      <w:numFmt w:val="bullet"/>
      <w:lvlText w:val="•"/>
      <w:lvlJc w:val="left"/>
      <w:pPr>
        <w:ind w:left="2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6838EC">
      <w:start w:val="1"/>
      <w:numFmt w:val="bullet"/>
      <w:lvlText w:val="o"/>
      <w:lvlJc w:val="left"/>
      <w:pPr>
        <w:ind w:left="3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844B0">
      <w:start w:val="1"/>
      <w:numFmt w:val="bullet"/>
      <w:lvlText w:val="▪"/>
      <w:lvlJc w:val="left"/>
      <w:pPr>
        <w:ind w:left="39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05170">
      <w:start w:val="1"/>
      <w:numFmt w:val="bullet"/>
      <w:lvlText w:val="•"/>
      <w:lvlJc w:val="left"/>
      <w:pPr>
        <w:ind w:left="4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3ED6EE">
      <w:start w:val="1"/>
      <w:numFmt w:val="bullet"/>
      <w:lvlText w:val="o"/>
      <w:lvlJc w:val="left"/>
      <w:pPr>
        <w:ind w:left="5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18F310">
      <w:start w:val="1"/>
      <w:numFmt w:val="bullet"/>
      <w:lvlText w:val="▪"/>
      <w:lvlJc w:val="left"/>
      <w:pPr>
        <w:ind w:left="6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FA64D5F"/>
    <w:multiLevelType w:val="hybridMultilevel"/>
    <w:tmpl w:val="D354C296"/>
    <w:lvl w:ilvl="0" w:tplc="7E40B958">
      <w:start w:val="1"/>
      <w:numFmt w:val="bullet"/>
      <w:lvlText w:val=""/>
      <w:lvlJc w:val="left"/>
      <w:pPr>
        <w:ind w:left="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481AC">
      <w:start w:val="1"/>
      <w:numFmt w:val="bullet"/>
      <w:lvlText w:val="o"/>
      <w:lvlJc w:val="left"/>
      <w:pPr>
        <w:ind w:left="1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9C4F6E">
      <w:start w:val="1"/>
      <w:numFmt w:val="bullet"/>
      <w:lvlText w:val="▪"/>
      <w:lvlJc w:val="left"/>
      <w:pPr>
        <w:ind w:left="2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B82414">
      <w:start w:val="1"/>
      <w:numFmt w:val="bullet"/>
      <w:lvlText w:val="•"/>
      <w:lvlJc w:val="left"/>
      <w:pPr>
        <w:ind w:left="2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023186">
      <w:start w:val="1"/>
      <w:numFmt w:val="bullet"/>
      <w:lvlText w:val="o"/>
      <w:lvlJc w:val="left"/>
      <w:pPr>
        <w:ind w:left="3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62DA66">
      <w:start w:val="1"/>
      <w:numFmt w:val="bullet"/>
      <w:lvlText w:val="▪"/>
      <w:lvlJc w:val="left"/>
      <w:pPr>
        <w:ind w:left="4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B828E4">
      <w:start w:val="1"/>
      <w:numFmt w:val="bullet"/>
      <w:lvlText w:val="•"/>
      <w:lvlJc w:val="left"/>
      <w:pPr>
        <w:ind w:left="4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2087DA">
      <w:start w:val="1"/>
      <w:numFmt w:val="bullet"/>
      <w:lvlText w:val="o"/>
      <w:lvlJc w:val="left"/>
      <w:pPr>
        <w:ind w:left="5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E22894">
      <w:start w:val="1"/>
      <w:numFmt w:val="bullet"/>
      <w:lvlText w:val="▪"/>
      <w:lvlJc w:val="left"/>
      <w:pPr>
        <w:ind w:left="6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FB92BF5"/>
    <w:multiLevelType w:val="hybridMultilevel"/>
    <w:tmpl w:val="23B65864"/>
    <w:lvl w:ilvl="0" w:tplc="48649A76">
      <w:start w:val="65535"/>
      <w:numFmt w:val="bullet"/>
      <w:lvlText w:val="-"/>
      <w:lvlJc w:val="left"/>
      <w:pPr>
        <w:ind w:left="509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604FA">
      <w:start w:val="1"/>
      <w:numFmt w:val="bullet"/>
      <w:lvlText w:val="o"/>
      <w:lvlJc w:val="left"/>
      <w:pPr>
        <w:ind w:left="1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A292E">
      <w:start w:val="1"/>
      <w:numFmt w:val="bullet"/>
      <w:lvlText w:val="▪"/>
      <w:lvlJc w:val="left"/>
      <w:pPr>
        <w:ind w:left="1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4AB6DE">
      <w:start w:val="1"/>
      <w:numFmt w:val="bullet"/>
      <w:lvlText w:val="•"/>
      <w:lvlJc w:val="left"/>
      <w:pPr>
        <w:ind w:left="2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6838EC">
      <w:start w:val="1"/>
      <w:numFmt w:val="bullet"/>
      <w:lvlText w:val="o"/>
      <w:lvlJc w:val="left"/>
      <w:pPr>
        <w:ind w:left="3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844B0">
      <w:start w:val="1"/>
      <w:numFmt w:val="bullet"/>
      <w:lvlText w:val="▪"/>
      <w:lvlJc w:val="left"/>
      <w:pPr>
        <w:ind w:left="39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05170">
      <w:start w:val="1"/>
      <w:numFmt w:val="bullet"/>
      <w:lvlText w:val="•"/>
      <w:lvlJc w:val="left"/>
      <w:pPr>
        <w:ind w:left="4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3ED6EE">
      <w:start w:val="1"/>
      <w:numFmt w:val="bullet"/>
      <w:lvlText w:val="o"/>
      <w:lvlJc w:val="left"/>
      <w:pPr>
        <w:ind w:left="5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18F310">
      <w:start w:val="1"/>
      <w:numFmt w:val="bullet"/>
      <w:lvlText w:val="▪"/>
      <w:lvlJc w:val="left"/>
      <w:pPr>
        <w:ind w:left="6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22"/>
  </w:num>
  <w:num w:numId="3">
    <w:abstractNumId w:val="8"/>
  </w:num>
  <w:num w:numId="4">
    <w:abstractNumId w:val="12"/>
  </w:num>
  <w:num w:numId="5">
    <w:abstractNumId w:val="14"/>
  </w:num>
  <w:num w:numId="6">
    <w:abstractNumId w:val="3"/>
  </w:num>
  <w:num w:numId="7">
    <w:abstractNumId w:val="32"/>
  </w:num>
  <w:num w:numId="8">
    <w:abstractNumId w:val="24"/>
  </w:num>
  <w:num w:numId="9">
    <w:abstractNumId w:val="10"/>
  </w:num>
  <w:num w:numId="10">
    <w:abstractNumId w:val="38"/>
  </w:num>
  <w:num w:numId="11">
    <w:abstractNumId w:val="44"/>
  </w:num>
  <w:num w:numId="12">
    <w:abstractNumId w:val="33"/>
  </w:num>
  <w:num w:numId="13">
    <w:abstractNumId w:val="21"/>
  </w:num>
  <w:num w:numId="14">
    <w:abstractNumId w:val="46"/>
  </w:num>
  <w:num w:numId="15">
    <w:abstractNumId w:val="6"/>
  </w:num>
  <w:num w:numId="16">
    <w:abstractNumId w:val="25"/>
  </w:num>
  <w:num w:numId="17">
    <w:abstractNumId w:val="9"/>
  </w:num>
  <w:num w:numId="18">
    <w:abstractNumId w:val="5"/>
  </w:num>
  <w:num w:numId="19">
    <w:abstractNumId w:val="2"/>
  </w:num>
  <w:num w:numId="20">
    <w:abstractNumId w:val="36"/>
  </w:num>
  <w:num w:numId="21">
    <w:abstractNumId w:val="7"/>
  </w:num>
  <w:num w:numId="22">
    <w:abstractNumId w:val="40"/>
  </w:num>
  <w:num w:numId="23">
    <w:abstractNumId w:val="37"/>
  </w:num>
  <w:num w:numId="24">
    <w:abstractNumId w:val="28"/>
  </w:num>
  <w:num w:numId="25">
    <w:abstractNumId w:val="13"/>
  </w:num>
  <w:num w:numId="26">
    <w:abstractNumId w:val="47"/>
  </w:num>
  <w:num w:numId="27">
    <w:abstractNumId w:val="45"/>
  </w:num>
  <w:num w:numId="28">
    <w:abstractNumId w:val="34"/>
  </w:num>
  <w:num w:numId="29">
    <w:abstractNumId w:val="26"/>
  </w:num>
  <w:num w:numId="30">
    <w:abstractNumId w:val="41"/>
  </w:num>
  <w:num w:numId="31">
    <w:abstractNumId w:val="29"/>
  </w:num>
  <w:num w:numId="32">
    <w:abstractNumId w:val="15"/>
  </w:num>
  <w:num w:numId="33">
    <w:abstractNumId w:val="23"/>
  </w:num>
  <w:num w:numId="34">
    <w:abstractNumId w:val="4"/>
  </w:num>
  <w:num w:numId="35">
    <w:abstractNumId w:val="20"/>
  </w:num>
  <w:num w:numId="36">
    <w:abstractNumId w:val="18"/>
  </w:num>
  <w:num w:numId="37">
    <w:abstractNumId w:val="31"/>
  </w:num>
  <w:num w:numId="38">
    <w:abstractNumId w:val="39"/>
  </w:num>
  <w:num w:numId="39">
    <w:abstractNumId w:val="0"/>
  </w:num>
  <w:num w:numId="40">
    <w:abstractNumId w:val="43"/>
  </w:num>
  <w:num w:numId="41">
    <w:abstractNumId w:val="1"/>
  </w:num>
  <w:num w:numId="42">
    <w:abstractNumId w:val="16"/>
  </w:num>
  <w:num w:numId="43">
    <w:abstractNumId w:val="27"/>
  </w:num>
  <w:num w:numId="44">
    <w:abstractNumId w:val="42"/>
  </w:num>
  <w:num w:numId="45">
    <w:abstractNumId w:val="11"/>
  </w:num>
  <w:num w:numId="46">
    <w:abstractNumId w:val="35"/>
  </w:num>
  <w:num w:numId="47">
    <w:abstractNumId w:val="19"/>
  </w:num>
  <w:num w:numId="4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B0546"/>
    <w:rsid w:val="001F35C3"/>
    <w:rsid w:val="00207151"/>
    <w:rsid w:val="002B0546"/>
    <w:rsid w:val="00485C85"/>
    <w:rsid w:val="00490FCB"/>
    <w:rsid w:val="005D0389"/>
    <w:rsid w:val="00605D08"/>
    <w:rsid w:val="0071406D"/>
    <w:rsid w:val="00720D0D"/>
    <w:rsid w:val="00D509DA"/>
    <w:rsid w:val="00D65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A39"/>
    <w:pPr>
      <w:spacing w:after="3" w:line="248" w:lineRule="auto"/>
      <w:ind w:left="8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D65A39"/>
    <w:pPr>
      <w:keepNext/>
      <w:keepLines/>
      <w:spacing w:after="0" w:line="265" w:lineRule="auto"/>
      <w:ind w:left="10" w:right="35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rsid w:val="00D65A39"/>
    <w:pPr>
      <w:keepNext/>
      <w:keepLines/>
      <w:spacing w:after="10" w:line="249" w:lineRule="auto"/>
      <w:ind w:left="10" w:right="358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65A3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sid w:val="00D65A3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D65A3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F35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06D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0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/" TargetMode="External"/><Relationship Id="rId13" Type="http://schemas.openxmlformats.org/officeDocument/2006/relationships/hyperlink" Target="http://www.consultant.ru/document/cons_doc_LAW_140174/e5372d6d5b4babeec9319080838dea4cf2f7661e/" TargetMode="External"/><Relationship Id="rId18" Type="http://schemas.openxmlformats.org/officeDocument/2006/relationships/hyperlink" Target="https://www.garant.ru/products/ipo/prime/doc/74791586/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http://www.consultant.ru/document/cons_doc_LAW_140174/e5372d6d5b4babeec9319080838dea4cf2f7661e/" TargetMode="External"/><Relationship Id="rId17" Type="http://schemas.openxmlformats.org/officeDocument/2006/relationships/hyperlink" Target="https://www.garant.ru/products/ipo/prime/doc/74791586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arant.ru/products/ipo/prime/doc/74791586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140174/e5372d6d5b4babeec9319080838dea4cf2f7661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arant.ru/products/ipo/prime/doc/74791586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zakupki.gov.ru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akupki.gov.ru/" TargetMode="External"/><Relationship Id="rId14" Type="http://schemas.openxmlformats.org/officeDocument/2006/relationships/hyperlink" Target="https://www.garant.ru/products/ipo/prime/doc/74791586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9083</Words>
  <Characters>51777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/>
  <LinksUpToDate>false</LinksUpToDate>
  <CharactersWithSpaces>60739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Наташа</dc:creator>
  <cp:keywords/>
  <cp:lastModifiedBy>Lenovo</cp:lastModifiedBy>
  <cp:revision>7</cp:revision>
  <cp:lastPrinted>2023-03-03T12:52:00Z</cp:lastPrinted>
  <dcterms:created xsi:type="dcterms:W3CDTF">2022-12-20T16:55:00Z</dcterms:created>
  <dcterms:modified xsi:type="dcterms:W3CDTF">2023-03-14T17:56:00Z</dcterms:modified>
</cp:coreProperties>
</file>