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4E" w:rsidRDefault="005341F3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5903" cy="9124950"/>
            <wp:effectExtent l="19050" t="0" r="2047" b="0"/>
            <wp:docPr id="1" name="Рисунок 0" descr="план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урегулированию споров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3745" cy="913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4E" w:rsidRDefault="00FB6B4E" w:rsidP="005341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34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4E" w:rsidRDefault="00FB6B4E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4E" w:rsidRDefault="00FB6B4E" w:rsidP="005341F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7B7E" w:rsidRPr="009F0A25" w:rsidRDefault="00707B7E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07B7E" w:rsidRPr="009F0A25" w:rsidRDefault="00707B7E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 xml:space="preserve">Работы комиссии по урегулированию споров между участниками </w:t>
      </w:r>
    </w:p>
    <w:p w:rsidR="00707B7E" w:rsidRPr="009F0A25" w:rsidRDefault="00707B7E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>образовательных отношений МДОУ «Детский сад №70»</w:t>
      </w:r>
    </w:p>
    <w:p w:rsidR="00707B7E" w:rsidRPr="009F0A25" w:rsidRDefault="00707B7E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Pr="009F0A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7B7E" w:rsidRPr="009F0A25" w:rsidRDefault="00707B7E" w:rsidP="00707B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213"/>
        <w:gridCol w:w="1843"/>
        <w:gridCol w:w="2806"/>
      </w:tblGrid>
      <w:tr w:rsidR="00707B7E" w:rsidRPr="009F0A25" w:rsidTr="00E466F5">
        <w:tc>
          <w:tcPr>
            <w:tcW w:w="594" w:type="dxa"/>
          </w:tcPr>
          <w:p w:rsidR="00707B7E" w:rsidRPr="009F0A25" w:rsidRDefault="00707B7E" w:rsidP="00E466F5">
            <w:pPr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№</w:t>
            </w:r>
          </w:p>
          <w:p w:rsidR="00707B7E" w:rsidRPr="009F0A25" w:rsidRDefault="00707B7E" w:rsidP="00E4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521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46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13" w:type="dxa"/>
          </w:tcPr>
          <w:p w:rsidR="00707B7E" w:rsidRPr="009F0A25" w:rsidRDefault="00707B7E" w:rsidP="00E466F5">
            <w:pPr>
              <w:rPr>
                <w:rFonts w:ascii="Times New Roman" w:hAnsi="Times New Roman" w:cs="Times New Roman"/>
                <w:sz w:val="28"/>
              </w:rPr>
            </w:pPr>
            <w:r w:rsidRPr="0078246F">
              <w:rPr>
                <w:rFonts w:ascii="Times New Roman" w:hAnsi="Times New Roman" w:cs="Times New Roman"/>
                <w:sz w:val="24"/>
              </w:rPr>
              <w:t>Выбор председателя Комиссии</w:t>
            </w: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01.09.2022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собрание ДОУ</w:t>
            </w:r>
          </w:p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13" w:type="dxa"/>
          </w:tcPr>
          <w:p w:rsidR="00707B7E" w:rsidRDefault="00707B7E" w:rsidP="00E466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Комиссии по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заявлениям участников образовательных отношений в случае возникновения споров</w:t>
            </w:r>
          </w:p>
          <w:p w:rsidR="00707B7E" w:rsidRPr="009F0A25" w:rsidRDefault="00707B7E" w:rsidP="00E466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13" w:type="dxa"/>
          </w:tcPr>
          <w:p w:rsidR="00707B7E" w:rsidRDefault="00707B7E" w:rsidP="00E466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журнала обращений участников образовательного процесса</w:t>
            </w:r>
          </w:p>
          <w:p w:rsidR="00707B7E" w:rsidRDefault="00707B7E" w:rsidP="00E46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13" w:type="dxa"/>
          </w:tcPr>
          <w:p w:rsidR="00707B7E" w:rsidRDefault="00707B7E" w:rsidP="00E466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Урегулирование споров между участниками образовательного процесса</w:t>
            </w:r>
          </w:p>
          <w:p w:rsidR="00707B7E" w:rsidRDefault="00707B7E" w:rsidP="00E46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заявлению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конфликтны</w:t>
            </w:r>
            <w:r w:rsidRPr="009F0A25">
              <w:rPr>
                <w:rFonts w:ascii="Times New Roman" w:hAnsi="Times New Roman" w:cs="Times New Roman"/>
                <w:sz w:val="24"/>
              </w:rPr>
              <w:t>х ситуаций через просветительскую и информационную деятельность Комиссии</w:t>
            </w:r>
          </w:p>
          <w:p w:rsidR="00707B7E" w:rsidRPr="009F0A25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организации и проведении собраний</w:t>
            </w:r>
            <w:r w:rsidRPr="009F0A25">
              <w:rPr>
                <w:rFonts w:ascii="Times New Roman" w:hAnsi="Times New Roman" w:cs="Times New Roman"/>
                <w:sz w:val="24"/>
              </w:rPr>
              <w:t>, конференций, мероприя</w:t>
            </w:r>
            <w:r>
              <w:rPr>
                <w:rFonts w:ascii="Times New Roman" w:hAnsi="Times New Roman" w:cs="Times New Roman"/>
                <w:sz w:val="24"/>
              </w:rPr>
              <w:t>тий в ДОУ</w:t>
            </w:r>
          </w:p>
          <w:p w:rsidR="00707B7E" w:rsidRPr="009F0A25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Выступление на совещаниях, заседаниях педагогических работников по вопросам входящим в компетенцию Комиссии</w:t>
            </w:r>
          </w:p>
          <w:p w:rsidR="00707B7E" w:rsidRPr="009F0A25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принятии и согласовании локальных актов МДОУ «Детский сад №70»</w:t>
            </w:r>
          </w:p>
          <w:p w:rsidR="00707B7E" w:rsidRPr="009F0A25" w:rsidRDefault="00707B7E" w:rsidP="00E466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213" w:type="dxa"/>
          </w:tcPr>
          <w:p w:rsidR="00707B7E" w:rsidRPr="00607F7C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F7C">
              <w:rPr>
                <w:rFonts w:ascii="Times New Roman" w:hAnsi="Times New Roman" w:cs="Times New Roman"/>
                <w:sz w:val="24"/>
                <w:szCs w:val="28"/>
              </w:rPr>
              <w:t>Ведение протокол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 заседаний Комиссии</w:t>
            </w: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07B7E" w:rsidRPr="00607F7C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  <w:p w:rsidR="00707B7E" w:rsidRPr="00607F7C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Ведение на сайте МДОУ «Детский сад №70» раздела «Комиссия по урегулированию споров </w:t>
            </w:r>
            <w:r w:rsidRPr="00607F7C">
              <w:rPr>
                <w:rFonts w:ascii="Times New Roman" w:hAnsi="Times New Roman" w:cs="Times New Roman"/>
                <w:sz w:val="24"/>
                <w:szCs w:val="28"/>
              </w:rPr>
              <w:t>между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07B7E" w:rsidRPr="00607F7C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F7C">
              <w:rPr>
                <w:rFonts w:ascii="Times New Roman" w:hAnsi="Times New Roman" w:cs="Times New Roman"/>
                <w:sz w:val="24"/>
                <w:szCs w:val="28"/>
              </w:rPr>
              <w:t>тветственное лицо Борисова В.Н.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B7E" w:rsidRPr="009F0A25" w:rsidTr="00E466F5">
        <w:tc>
          <w:tcPr>
            <w:tcW w:w="594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на итоговом педсовете с отчетом о деятельности комиссии в 2022 – 2023 учебном году</w:t>
            </w:r>
          </w:p>
          <w:p w:rsidR="00707B7E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2023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</w:tr>
    </w:tbl>
    <w:p w:rsidR="00707B7E" w:rsidRDefault="00707B7E"/>
    <w:p w:rsidR="00FB6B4E" w:rsidRDefault="00FB6B4E" w:rsidP="00FB6B4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6B4E" w:rsidSect="009F0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947"/>
    <w:multiLevelType w:val="hybridMultilevel"/>
    <w:tmpl w:val="608EAED8"/>
    <w:lvl w:ilvl="0" w:tplc="21D8AE7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E3"/>
    <w:rsid w:val="00013754"/>
    <w:rsid w:val="000C38D8"/>
    <w:rsid w:val="00174461"/>
    <w:rsid w:val="004821E3"/>
    <w:rsid w:val="005341F3"/>
    <w:rsid w:val="005C0465"/>
    <w:rsid w:val="00707B7E"/>
    <w:rsid w:val="00A26C3F"/>
    <w:rsid w:val="00FB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8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6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Lenovo</cp:lastModifiedBy>
  <cp:revision>8</cp:revision>
  <cp:lastPrinted>2022-11-17T17:14:00Z</cp:lastPrinted>
  <dcterms:created xsi:type="dcterms:W3CDTF">2022-11-17T16:51:00Z</dcterms:created>
  <dcterms:modified xsi:type="dcterms:W3CDTF">2022-12-03T17:54:00Z</dcterms:modified>
</cp:coreProperties>
</file>