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35" w:rsidRPr="00AC6F74" w:rsidRDefault="00701935" w:rsidP="00701935">
      <w:pPr>
        <w:pStyle w:val="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C6F74">
        <w:rPr>
          <w:color w:val="111111"/>
          <w:sz w:val="28"/>
          <w:szCs w:val="28"/>
        </w:rPr>
        <w:t>Муниципальное дошкольное образовательное учреждение</w:t>
      </w:r>
    </w:p>
    <w:p w:rsidR="00701935" w:rsidRPr="00AC6F74" w:rsidRDefault="00701935" w:rsidP="00701935">
      <w:pPr>
        <w:pStyle w:val="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C6F74">
        <w:rPr>
          <w:color w:val="111111"/>
          <w:sz w:val="28"/>
          <w:szCs w:val="28"/>
        </w:rPr>
        <w:t>«Детский сад № 70»</w:t>
      </w:r>
    </w:p>
    <w:p w:rsidR="00701935" w:rsidRDefault="00701935" w:rsidP="00701935">
      <w:pPr>
        <w:pStyle w:val="1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Pr="00AC6F74" w:rsidRDefault="00701935" w:rsidP="00701935">
      <w:pPr>
        <w:pStyle w:val="1"/>
        <w:shd w:val="clear" w:color="auto" w:fill="FFFFFF"/>
        <w:spacing w:before="0" w:beforeAutospacing="0" w:after="187" w:afterAutospacing="0"/>
        <w:jc w:val="center"/>
        <w:rPr>
          <w:color w:val="111111"/>
          <w:sz w:val="44"/>
          <w:szCs w:val="44"/>
        </w:rPr>
      </w:pPr>
      <w:r w:rsidRPr="00AC6F74">
        <w:rPr>
          <w:color w:val="111111"/>
          <w:sz w:val="44"/>
          <w:szCs w:val="44"/>
        </w:rPr>
        <w:t xml:space="preserve">Консультация для родителей: </w:t>
      </w:r>
    </w:p>
    <w:p w:rsidR="00701935" w:rsidRPr="00AC6F74" w:rsidRDefault="00701935" w:rsidP="00701935">
      <w:pPr>
        <w:pStyle w:val="1"/>
        <w:shd w:val="clear" w:color="auto" w:fill="FFFFFF"/>
        <w:spacing w:before="0" w:beforeAutospacing="0" w:after="187" w:afterAutospacing="0"/>
        <w:jc w:val="center"/>
        <w:rPr>
          <w:color w:val="FF0000"/>
          <w:sz w:val="44"/>
          <w:szCs w:val="44"/>
        </w:rPr>
      </w:pPr>
      <w:r w:rsidRPr="00AC6F74">
        <w:rPr>
          <w:color w:val="FF0000"/>
          <w:sz w:val="44"/>
          <w:szCs w:val="44"/>
        </w:rPr>
        <w:t>«Почему возникают истерики у детей?»</w:t>
      </w:r>
    </w:p>
    <w:p w:rsidR="00701935" w:rsidRDefault="00701935" w:rsidP="00701935">
      <w:pPr>
        <w:pStyle w:val="1"/>
        <w:shd w:val="clear" w:color="auto" w:fill="FFFFFF"/>
        <w:spacing w:before="0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Pr="00231996" w:rsidRDefault="00701935" w:rsidP="00701935">
      <w:pPr>
        <w:pStyle w:val="1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231996">
        <w:rPr>
          <w:color w:val="111111"/>
          <w:sz w:val="28"/>
          <w:szCs w:val="28"/>
        </w:rPr>
        <w:t>Воспитатель:  Крылова С.А.</w:t>
      </w:r>
    </w:p>
    <w:p w:rsidR="00701935" w:rsidRPr="00231996" w:rsidRDefault="00701935" w:rsidP="00701935">
      <w:pPr>
        <w:pStyle w:val="1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231996">
        <w:rPr>
          <w:color w:val="111111"/>
          <w:sz w:val="28"/>
          <w:szCs w:val="28"/>
        </w:rPr>
        <w:t>Дата проведения: 10.03.2020г.</w:t>
      </w:r>
    </w:p>
    <w:p w:rsidR="00701935" w:rsidRDefault="00701935" w:rsidP="00701935">
      <w:pPr>
        <w:pStyle w:val="1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701935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36"/>
          <w:szCs w:val="36"/>
        </w:rPr>
      </w:pPr>
    </w:p>
    <w:p w:rsidR="00701935" w:rsidRPr="00231996" w:rsidRDefault="00701935" w:rsidP="00701935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28"/>
          <w:szCs w:val="28"/>
        </w:rPr>
      </w:pPr>
      <w:r w:rsidRPr="00231996">
        <w:rPr>
          <w:color w:val="111111"/>
          <w:sz w:val="28"/>
          <w:szCs w:val="28"/>
        </w:rPr>
        <w:t>Ярославль, 2020 г.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rFonts w:ascii="Cambria" w:hAnsi="Cambria" w:cs="Arial"/>
          <w:noProof/>
          <w:color w:val="11111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1608</wp:posOffset>
            </wp:positionV>
            <wp:extent cx="2949781" cy="2980707"/>
            <wp:effectExtent l="19050" t="0" r="2969" b="0"/>
            <wp:wrapSquare wrapText="bothSides"/>
            <wp:docPr id="1" name="Рисунок 12" descr="детские истерики, как справляться с детскими истериками, как справиться с детской истерикой, как бороться с детской истер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ские истерики, как справляться с детскими истериками, как справиться с детской истерикой, как бороться с детской истери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81" cy="298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11111"/>
          <w:sz w:val="28"/>
          <w:szCs w:val="28"/>
        </w:rPr>
        <w:t xml:space="preserve">     </w:t>
      </w:r>
      <w:r w:rsidRPr="00B800B4">
        <w:rPr>
          <w:color w:val="111111"/>
          <w:sz w:val="28"/>
          <w:szCs w:val="28"/>
        </w:rPr>
        <w:t>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B800B4">
        <w:rPr>
          <w:color w:val="111111"/>
          <w:sz w:val="28"/>
          <w:szCs w:val="28"/>
        </w:rPr>
        <w:t>Если это бесконтрольное состояние, то влиять на истерику в этот момент никакого смысла не имеет.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B800B4">
        <w:rPr>
          <w:color w:val="111111"/>
          <w:sz w:val="28"/>
          <w:szCs w:val="28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B800B4">
        <w:rPr>
          <w:color w:val="111111"/>
          <w:sz w:val="28"/>
          <w:szCs w:val="28"/>
        </w:rPr>
        <w:t xml:space="preserve">Главное, не усугублять детскую истерику </w:t>
      </w:r>
      <w:proofErr w:type="gramStart"/>
      <w:r w:rsidRPr="00B800B4">
        <w:rPr>
          <w:color w:val="111111"/>
          <w:sz w:val="28"/>
          <w:szCs w:val="28"/>
        </w:rPr>
        <w:t>своей</w:t>
      </w:r>
      <w:proofErr w:type="gramEnd"/>
      <w:r w:rsidRPr="00B800B4">
        <w:rPr>
          <w:color w:val="111111"/>
          <w:sz w:val="28"/>
          <w:szCs w:val="28"/>
        </w:rPr>
        <w:t>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 </w:t>
      </w:r>
      <w:r w:rsidRPr="00B800B4">
        <w:rPr>
          <w:rStyle w:val="a4"/>
          <w:rFonts w:eastAsiaTheme="majorEastAsia"/>
          <w:color w:val="111111"/>
          <w:sz w:val="28"/>
          <w:szCs w:val="28"/>
        </w:rPr>
        <w:t>истерика у ребенка</w:t>
      </w:r>
      <w:r w:rsidRPr="00B800B4">
        <w:rPr>
          <w:color w:val="111111"/>
          <w:sz w:val="28"/>
          <w:szCs w:val="28"/>
        </w:rPr>
        <w:t> 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 w:rsidRPr="00B800B4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     </w:t>
      </w:r>
      <w:r w:rsidRPr="00B800B4">
        <w:rPr>
          <w:color w:val="111111"/>
          <w:sz w:val="28"/>
          <w:szCs w:val="28"/>
        </w:rPr>
        <w:t xml:space="preserve">Людей, которые стали свидетелями истерии Вашего </w:t>
      </w:r>
      <w:proofErr w:type="gramStart"/>
      <w:r w:rsidRPr="00B800B4">
        <w:rPr>
          <w:color w:val="111111"/>
          <w:sz w:val="28"/>
          <w:szCs w:val="28"/>
        </w:rPr>
        <w:t>ребенка</w:t>
      </w:r>
      <w:proofErr w:type="gramEnd"/>
      <w:r w:rsidRPr="00B800B4">
        <w:rPr>
          <w:color w:val="111111"/>
          <w:sz w:val="28"/>
          <w:szCs w:val="28"/>
        </w:rPr>
        <w:t xml:space="preserve"> скорее всего Вы никогда не увидите, да и это вообще не имеет никакого значения, </w:t>
      </w:r>
      <w:hyperlink r:id="rId5" w:tgtFrame="_blank" w:history="1">
        <w:r w:rsidRPr="00B800B4">
          <w:rPr>
            <w:rStyle w:val="a5"/>
            <w:sz w:val="28"/>
            <w:szCs w:val="28"/>
          </w:rPr>
          <w:t>окружающие конечно ждут того, что Вы накричите и побьете своего ребенка</w:t>
        </w:r>
      </w:hyperlink>
      <w:r w:rsidRPr="00B800B4">
        <w:rPr>
          <w:color w:val="111111"/>
          <w:sz w:val="28"/>
          <w:szCs w:val="28"/>
        </w:rPr>
        <w:t>, считая, что именно так должны действовать родители воспитывая своего ребенка.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800B4">
        <w:rPr>
          <w:color w:val="111111"/>
          <w:sz w:val="28"/>
          <w:szCs w:val="28"/>
        </w:rPr>
        <w:t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rStyle w:val="a4"/>
          <w:rFonts w:eastAsiaTheme="majorEastAsia"/>
          <w:color w:val="111111"/>
          <w:sz w:val="28"/>
          <w:szCs w:val="28"/>
        </w:rPr>
        <w:t xml:space="preserve">       </w:t>
      </w:r>
      <w:r w:rsidRPr="00B800B4">
        <w:rPr>
          <w:rStyle w:val="a4"/>
          <w:rFonts w:eastAsiaTheme="majorEastAsia"/>
          <w:color w:val="111111"/>
          <w:sz w:val="28"/>
          <w:szCs w:val="28"/>
        </w:rPr>
        <w:t>Часто детские истерики носят демонстративный характер</w:t>
      </w:r>
      <w:r w:rsidRPr="00B800B4">
        <w:rPr>
          <w:color w:val="111111"/>
          <w:sz w:val="28"/>
          <w:szCs w:val="28"/>
        </w:rPr>
        <w:t xml:space="preserve">, поэтому нужно отличать истерику, которая возникла из-за усталости, болезни, жары, </w:t>
      </w:r>
      <w:r w:rsidRPr="00B800B4">
        <w:rPr>
          <w:color w:val="111111"/>
          <w:sz w:val="28"/>
          <w:szCs w:val="28"/>
        </w:rPr>
        <w:lastRenderedPageBreak/>
        <w:t>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800B4">
        <w:rPr>
          <w:color w:val="111111"/>
          <w:sz w:val="28"/>
          <w:szCs w:val="28"/>
        </w:rPr>
        <w:t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агрессию к своему же ребенка «шлепают» по ягодицам, показывая пример для подражания.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B800B4">
        <w:rPr>
          <w:color w:val="111111"/>
          <w:sz w:val="28"/>
          <w:szCs w:val="28"/>
        </w:rPr>
        <w:t>Также истерику у детей мы можем наблюдать, когда ребенок истощен, хочет спать, перегружен информацией, что также может вызвать у малыша такое состояние.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800B4">
        <w:rPr>
          <w:color w:val="111111"/>
          <w:sz w:val="28"/>
          <w:szCs w:val="28"/>
        </w:rPr>
        <w:t>Стоит вспомнить себя, что когда мы уставшие, или разгневаны, то от нас можно услышать: «Я готов все порвать ...» и тому подобное. А дети это делают, они не умеют сдерживать себя так, как делают это взрослые.</w:t>
      </w:r>
    </w:p>
    <w:p w:rsidR="00701935" w:rsidRPr="00B800B4" w:rsidRDefault="00701935" w:rsidP="00701935">
      <w:pPr>
        <w:pStyle w:val="a3"/>
        <w:shd w:val="clear" w:color="auto" w:fill="FFFFFF"/>
        <w:spacing w:before="0" w:beforeAutospacing="0" w:after="187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B800B4">
        <w:rPr>
          <w:color w:val="111111"/>
          <w:sz w:val="28"/>
          <w:szCs w:val="28"/>
        </w:rPr>
        <w:t>Главным шагом в прекращении истерии у ребенка является то, что Вы должны </w:t>
      </w:r>
      <w:hyperlink r:id="rId6" w:tgtFrame="_blank" w:history="1">
        <w:r w:rsidRPr="00B800B4">
          <w:rPr>
            <w:rStyle w:val="a5"/>
            <w:sz w:val="28"/>
            <w:szCs w:val="28"/>
          </w:rPr>
          <w:t>научиться понимать своего ребенка</w:t>
        </w:r>
      </w:hyperlink>
      <w:r w:rsidRPr="00B800B4">
        <w:rPr>
          <w:color w:val="111111"/>
          <w:sz w:val="28"/>
          <w:szCs w:val="28"/>
        </w:rPr>
        <w:t>, чаще разговаривать с ним, интересоваться его жизнью.</w:t>
      </w:r>
    </w:p>
    <w:p w:rsidR="00701935" w:rsidRPr="00B800B4" w:rsidRDefault="00701935" w:rsidP="0070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935" w:rsidRPr="00B800B4" w:rsidRDefault="00701935" w:rsidP="0070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935" w:rsidRPr="00B800B4" w:rsidRDefault="00701935" w:rsidP="00701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701935" w:rsidRDefault="00701935" w:rsidP="00701935">
      <w:pPr>
        <w:spacing w:after="0" w:line="240" w:lineRule="auto"/>
        <w:rPr>
          <w:sz w:val="24"/>
          <w:szCs w:val="24"/>
        </w:rPr>
      </w:pPr>
    </w:p>
    <w:p w:rsidR="00885CC4" w:rsidRDefault="00885CC4"/>
    <w:sectPr w:rsidR="00885CC4" w:rsidSect="0088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701935"/>
    <w:rsid w:val="00701935"/>
    <w:rsid w:val="0088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35"/>
  </w:style>
  <w:style w:type="paragraph" w:styleId="1">
    <w:name w:val="heading 1"/>
    <w:basedOn w:val="a"/>
    <w:link w:val="10"/>
    <w:uiPriority w:val="9"/>
    <w:qFormat/>
    <w:rsid w:val="00701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935"/>
    <w:rPr>
      <w:b/>
      <w:bCs/>
    </w:rPr>
  </w:style>
  <w:style w:type="character" w:styleId="a5">
    <w:name w:val="Hyperlink"/>
    <w:basedOn w:val="a0"/>
    <w:uiPriority w:val="99"/>
    <w:semiHidden/>
    <w:unhideWhenUsed/>
    <w:rsid w:val="00701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/konsultazii-psichologa-dlya-roditeley" TargetMode="External"/><Relationship Id="rId5" Type="http://schemas.openxmlformats.org/officeDocument/2006/relationships/hyperlink" Target="https://psichologvsadu.ru/rabota-psichologa-s-roditelyami/konsultazii-psichologa-dlya-roditeley/4-konsultatsiya-dlya-roditelej-pochemu-deti-plokho-sebya-vedut-ili-vospitanie-bez-nakazani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2021-03-27T15:33:00Z</dcterms:created>
  <dcterms:modified xsi:type="dcterms:W3CDTF">2021-03-27T15:33:00Z</dcterms:modified>
</cp:coreProperties>
</file>