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3C" w:rsidRPr="00D3633C" w:rsidRDefault="001D36C7" w:rsidP="001D36C7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color w:val="181818"/>
        </w:rPr>
      </w:pPr>
      <w:r w:rsidRPr="00D3633C">
        <w:rPr>
          <w:color w:val="181818"/>
        </w:rPr>
        <w:t xml:space="preserve">Муниципальное дошкольное </w:t>
      </w:r>
      <w:r w:rsidR="00D3633C" w:rsidRPr="00D3633C">
        <w:rPr>
          <w:color w:val="181818"/>
        </w:rPr>
        <w:t xml:space="preserve">образовательное  </w:t>
      </w:r>
      <w:r w:rsidRPr="00D3633C">
        <w:rPr>
          <w:color w:val="181818"/>
        </w:rPr>
        <w:t xml:space="preserve">учреждение </w:t>
      </w:r>
    </w:p>
    <w:p w:rsidR="00672EAA" w:rsidRPr="00D3633C" w:rsidRDefault="001D36C7" w:rsidP="001D36C7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color w:val="181818"/>
        </w:rPr>
      </w:pPr>
      <w:r w:rsidRPr="00D3633C">
        <w:rPr>
          <w:color w:val="181818"/>
        </w:rPr>
        <w:t>«Детский сад № 70»</w:t>
      </w:r>
    </w:p>
    <w:p w:rsidR="00672EAA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2EAA" w:rsidRPr="001D36C7" w:rsidRDefault="00672EAA" w:rsidP="00672EAA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1D3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Консультация  для родителей</w:t>
      </w:r>
    </w:p>
    <w:p w:rsidR="00672EAA" w:rsidRPr="008139CC" w:rsidRDefault="00672EAA" w:rsidP="00672EAA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181818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D36C7" w:rsidRDefault="001D36C7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72EAA" w:rsidRPr="001D36C7" w:rsidRDefault="00672EAA" w:rsidP="00672EAA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181818"/>
          <w:sz w:val="44"/>
          <w:szCs w:val="44"/>
        </w:rPr>
      </w:pPr>
      <w:r w:rsidRPr="001D36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«Народные игры в семье»</w:t>
      </w:r>
    </w:p>
    <w:p w:rsidR="00672EAA" w:rsidRPr="008139CC" w:rsidRDefault="00672EAA" w:rsidP="00672EAA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181818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D3633C" w:rsidP="001D36C7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1D36C7">
        <w:rPr>
          <w:rFonts w:ascii="Times New Roman" w:eastAsia="Times New Roman" w:hAnsi="Times New Roman" w:cs="Times New Roman"/>
          <w:color w:val="000000"/>
          <w:sz w:val="28"/>
          <w:szCs w:val="28"/>
        </w:rPr>
        <w:t>: Баранова Е.В.</w:t>
      </w:r>
    </w:p>
    <w:p w:rsidR="001D36C7" w:rsidRDefault="001D36C7" w:rsidP="001D36C7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1D36C7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1D36C7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1D36C7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1D36C7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1D36C7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C7" w:rsidRDefault="001D36C7" w:rsidP="001D36C7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Ярославль</w:t>
      </w:r>
    </w:p>
    <w:p w:rsidR="001D36C7" w:rsidRDefault="001D36C7" w:rsidP="00D3633C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 мая 2022г.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средств создания положительной </w:t>
      </w:r>
      <w:r w:rsidR="00D3633C">
        <w:rPr>
          <w:rFonts w:ascii="Times New Roman" w:eastAsia="Times New Roman" w:hAnsi="Times New Roman" w:cs="Times New Roman"/>
          <w:sz w:val="28"/>
          <w:szCs w:val="28"/>
        </w:rPr>
        <w:t>эмоциональной атмосферы в семье</w:t>
      </w:r>
      <w:r w:rsidRPr="00D3633C">
        <w:rPr>
          <w:rFonts w:ascii="Times New Roman" w:eastAsia="Times New Roman" w:hAnsi="Times New Roman" w:cs="Times New Roman"/>
          <w:sz w:val="28"/>
          <w:szCs w:val="28"/>
        </w:rPr>
        <w:t>, установления более тесных контактов между взрослыми и детьми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>являются на</w:t>
      </w:r>
      <w:r w:rsidR="00D3633C">
        <w:rPr>
          <w:rFonts w:ascii="Times New Roman" w:eastAsia="Times New Roman" w:hAnsi="Times New Roman" w:cs="Times New Roman"/>
          <w:sz w:val="28"/>
          <w:szCs w:val="28"/>
        </w:rPr>
        <w:t>родные игры . В них много юмора, шуток</w:t>
      </w:r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, соревновательного задора . Своеобразие игровых действий ( </w:t>
      </w:r>
      <w:proofErr w:type="spellStart"/>
      <w:r w:rsidRPr="00D3633C">
        <w:rPr>
          <w:rFonts w:ascii="Times New Roman" w:eastAsia="Times New Roman" w:hAnsi="Times New Roman" w:cs="Times New Roman"/>
          <w:sz w:val="28"/>
          <w:szCs w:val="28"/>
        </w:rPr>
        <w:t>прятание</w:t>
      </w:r>
      <w:proofErr w:type="spell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–поиск ,загадывание – отгадывание и др.) сохраняет этот настрой до конца игры , вызывает у детей гамму чувств и переживаний  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В народных играх отражается исконная любовь народа к веселью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движениям , удальству . Есть игры – забавы с придумыванием нелепиц , каламбуров ,со смешными движениями , жестами , «выкупом» фантов. Шуткам и юмору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характерным для них , присущи безобидность .  Они определяют педагогическую ценность народных игр , так как доброжелательный смех партнёров –близких взрослых, товарищей -действует на ребёнка сильнее , чем замечания и наказания 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 Наличие правил и требование их соблюдения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частая сменяемость входящих ставят участников игры в положение равноправных партнёров , что способствует укреплению  эмоциональных контактов между родителями и детьми.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В чём преимущество использование народных игр в практике семейного воспитания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 простате и доступности их организовать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Они не требуют специального оборудования , специально отведённого для этого времени Минимальное количество участников –от двух до четырёх человек 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Предлагаю вашему вниманию несколько народных игр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которые могут быть использованы в семье.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b/>
          <w:bCs/>
          <w:sz w:val="28"/>
          <w:szCs w:val="28"/>
        </w:rPr>
        <w:t>У дяди Трифона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Описание игры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>Играющие берутся за руки , образуя круг , один остаётся в середине . Все поют или приговаривают :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У дядюшки Трифона семеро детей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Семеро детей и все сыновья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Они не пьют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не едят ,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И всё делают вот так.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При этом стоящий в середине выполняет какое-либо движение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а все играющие должны его повторить. Тот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кто не успевает или неточно повторяет , платит фант.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Указание к проведению. Игра может быть использована при организации детских праздников. Участие взрослого делает её более интересной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>Движения , придумываемые водящим , должны быть забавными и не вызывать затруднений у детей.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b/>
          <w:bCs/>
          <w:sz w:val="28"/>
          <w:szCs w:val="28"/>
        </w:rPr>
        <w:t>Молчанк</w:t>
      </w:r>
      <w:proofErr w:type="gramStart"/>
      <w:r w:rsidRPr="00D3633C">
        <w:rPr>
          <w:rFonts w:ascii="Times New Roman" w:eastAsia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D36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633C">
        <w:rPr>
          <w:rFonts w:ascii="Times New Roman" w:eastAsia="Times New Roman" w:hAnsi="Times New Roman" w:cs="Times New Roman"/>
          <w:b/>
          <w:bCs/>
          <w:sz w:val="28"/>
          <w:szCs w:val="28"/>
        </w:rPr>
        <w:t>смешилка</w:t>
      </w:r>
      <w:proofErr w:type="spellEnd"/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игры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игры все участники произносят </w:t>
      </w:r>
      <w:proofErr w:type="spellStart"/>
      <w:r w:rsidRPr="00D3633C">
        <w:rPr>
          <w:rFonts w:ascii="Times New Roman" w:eastAsia="Times New Roman" w:hAnsi="Times New Roman" w:cs="Times New Roman"/>
          <w:sz w:val="28"/>
          <w:szCs w:val="28"/>
        </w:rPr>
        <w:t>запевалку</w:t>
      </w:r>
      <w:proofErr w:type="spell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33C">
        <w:rPr>
          <w:rFonts w:ascii="Times New Roman" w:eastAsia="Times New Roman" w:hAnsi="Times New Roman" w:cs="Times New Roman"/>
          <w:sz w:val="28"/>
          <w:szCs w:val="28"/>
        </w:rPr>
        <w:t>Первенчики</w:t>
      </w:r>
      <w:proofErr w:type="spellEnd"/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33C">
        <w:rPr>
          <w:rFonts w:ascii="Times New Roman" w:eastAsia="Times New Roman" w:hAnsi="Times New Roman" w:cs="Times New Roman"/>
          <w:sz w:val="28"/>
          <w:szCs w:val="28"/>
        </w:rPr>
        <w:t>червенчики</w:t>
      </w:r>
      <w:proofErr w:type="spellEnd"/>
      <w:r w:rsidRPr="00D363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Летали </w:t>
      </w:r>
      <w:proofErr w:type="spellStart"/>
      <w:r w:rsidRPr="00D3633C">
        <w:rPr>
          <w:rFonts w:ascii="Times New Roman" w:eastAsia="Times New Roman" w:hAnsi="Times New Roman" w:cs="Times New Roman"/>
          <w:sz w:val="28"/>
          <w:szCs w:val="28"/>
        </w:rPr>
        <w:t>голубенчики</w:t>
      </w:r>
      <w:proofErr w:type="spellEnd"/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По свежей росе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По чужой полосе.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Там чашки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 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орешки ,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Медок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сахарок –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Молчок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После того как сказано последнее слово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>все должны замолчать . Ведущий старается рассмешить играющих забавными движениями , весёлыми словами ,прибаутками . Тот ,кто засмеётся или что-нибудь скажет , отдаёт ведущему фант.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Указания к проведению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>Игру можно проводить как дома , так и во время прогулки . Ведущий выбирается  с помощью считалки . Ему не разрешается дотрагиваться руками до играющих . Выкупать фанты можно сразу , как только кто-либо из играющих засмеётся или заговорит.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633C">
        <w:rPr>
          <w:rFonts w:ascii="Times New Roman" w:eastAsia="Times New Roman" w:hAnsi="Times New Roman" w:cs="Times New Roman"/>
          <w:b/>
          <w:bCs/>
          <w:sz w:val="28"/>
          <w:szCs w:val="28"/>
        </w:rPr>
        <w:t>Холодно-горячо</w:t>
      </w:r>
      <w:proofErr w:type="gramEnd"/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Описание игры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Выбирается ведущий . ОН выходит из комнаты ,остальные прячут какой-либо предмет . Затем играющие приглашают ведущего войти в комнату и предлагают ему найти спрятанную вещь .Если ведущий приближается к предмету , то играющие говорят : «тепло» , «горячо» , если удаляется : «холодно»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>Вместо слов можно предупреждать о близости предмета сильным или слабым звоном колокольчика. После того как предмет найден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выбирается новый водящий.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b/>
          <w:bCs/>
          <w:sz w:val="28"/>
          <w:szCs w:val="28"/>
        </w:rPr>
        <w:t>Чепуха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Описание игры: Каждый игрок загадывает какой-либо </w:t>
      </w:r>
      <w:proofErr w:type="spellStart"/>
      <w:r w:rsidRPr="00D3633C">
        <w:rPr>
          <w:rFonts w:ascii="Times New Roman" w:eastAsia="Times New Roman" w:hAnsi="Times New Roman" w:cs="Times New Roman"/>
          <w:sz w:val="28"/>
          <w:szCs w:val="28"/>
        </w:rPr>
        <w:t>предмет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633C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  <w:u w:val="single"/>
        </w:rPr>
        <w:t>апример</w:t>
      </w:r>
      <w:proofErr w:type="spellEnd"/>
      <w:r w:rsidRPr="00D3633C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D3633C">
        <w:rPr>
          <w:rFonts w:ascii="Times New Roman" w:eastAsia="Times New Roman" w:hAnsi="Times New Roman" w:cs="Times New Roman"/>
          <w:sz w:val="28"/>
          <w:szCs w:val="28"/>
        </w:rPr>
        <w:t>:самолёт, машина, игрушка и т. д. Выбранный водящий задаёт вопрос (каждому игроку один, предполагающий действие, которое могло случиться с загаданным предметом. Тот играющий, чей ответ в большей степени соответствует вопросу, становится водящим.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33C" w:rsidRDefault="00D3633C" w:rsidP="00672E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33C" w:rsidRDefault="00D3633C" w:rsidP="00672E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33C" w:rsidRDefault="00D3633C" w:rsidP="00672E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 медведя </w:t>
      </w:r>
      <w:proofErr w:type="gramStart"/>
      <w:r w:rsidRPr="00D3633C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D3633C">
        <w:rPr>
          <w:rFonts w:ascii="Times New Roman" w:eastAsia="Times New Roman" w:hAnsi="Times New Roman" w:cs="Times New Roman"/>
          <w:b/>
          <w:bCs/>
          <w:sz w:val="28"/>
          <w:szCs w:val="28"/>
        </w:rPr>
        <w:t> бору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Эта игра нравится детям уже с двух половиной лет. Нужно выбрать медведя, который ложится спать в «берлогу», то есть 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>садится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на скамейку или стул, встает в очерченный на асфальте или земле круг. Остальные участники медленно подходят к берлоге и говорят: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 медведя </w:t>
      </w:r>
      <w:proofErr w:type="gramStart"/>
      <w:r w:rsidRPr="00D3633C">
        <w:rPr>
          <w:rFonts w:ascii="Times New Roman" w:eastAsia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D3633C">
        <w:rPr>
          <w:rFonts w:ascii="Times New Roman" w:eastAsia="Times New Roman" w:hAnsi="Times New Roman" w:cs="Times New Roman"/>
          <w:i/>
          <w:iCs/>
          <w:sz w:val="28"/>
          <w:szCs w:val="28"/>
        </w:rPr>
        <w:t> бору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i/>
          <w:iCs/>
          <w:sz w:val="28"/>
          <w:szCs w:val="28"/>
        </w:rPr>
        <w:t>Грибы, ягоды беру.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i/>
          <w:iCs/>
          <w:sz w:val="28"/>
          <w:szCs w:val="28"/>
        </w:rPr>
        <w:t>А медведь не спит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i/>
          <w:iCs/>
          <w:sz w:val="28"/>
          <w:szCs w:val="28"/>
        </w:rPr>
        <w:t>И на нас рычит!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При словах «Грибы, ягоды беру» участники наклоняются к земле, как 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>будто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в самом деле что-то ищут там. «А медведь не спит» — в этот момент «медведь» должен открыть глаза, после слова «рычит» выйти из берлоги и догонять участников игры, которые разбегаются врассыпную. 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>Пойманный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становится «медведем». Если никого поймать не удалось, то «медведь» возвращается обратно, а игра начинается снова.</w:t>
      </w:r>
    </w:p>
    <w:p w:rsidR="00672EAA" w:rsidRP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Перед игрой можно рассказать детям о повадках хозяина леса: он крупный, косолапый, </w:t>
      </w:r>
      <w:proofErr w:type="gramStart"/>
      <w:r w:rsidRPr="00D3633C">
        <w:rPr>
          <w:rFonts w:ascii="Times New Roman" w:eastAsia="Times New Roman" w:hAnsi="Times New Roman" w:cs="Times New Roman"/>
          <w:sz w:val="28"/>
          <w:szCs w:val="28"/>
        </w:rPr>
        <w:t>ходит</w:t>
      </w:r>
      <w:proofErr w:type="gramEnd"/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 переваливаясь с ноги на ногу, любит лакомиться ягодами, на зиму впадает в спячку, укрываясь в берлоге. Участник, выбранный на роль медведя, наверняка захочет как следует </w:t>
      </w:r>
      <w:hyperlink r:id="rId4" w:history="1">
        <w:r w:rsidRPr="00D3633C">
          <w:rPr>
            <w:rFonts w:ascii="Times New Roman" w:eastAsia="Times New Roman" w:hAnsi="Times New Roman" w:cs="Times New Roman"/>
            <w:sz w:val="28"/>
            <w:szCs w:val="28"/>
          </w:rPr>
          <w:t>вжиться в роль</w:t>
        </w:r>
      </w:hyperlink>
      <w:r w:rsidRPr="00D3633C">
        <w:rPr>
          <w:rFonts w:ascii="Times New Roman" w:eastAsia="Times New Roman" w:hAnsi="Times New Roman" w:cs="Times New Roman"/>
          <w:sz w:val="28"/>
          <w:szCs w:val="28"/>
        </w:rPr>
        <w:t>, что сделает игру ещё веселее. Для разнообразия в этой игре можно использовать муляжи грибов или вырезанные из картона ягоды: круги красного и синего цвета, которые будут изображать малину и чернику.</w:t>
      </w:r>
    </w:p>
    <w:p w:rsidR="00D3633C" w:rsidRDefault="00672EAA" w:rsidP="00672EAA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Подвижные народные игры важны и для интеллектуального развития ребёнка, ведь они совершенствуют познавательные процессы: внимание, память, мышление и воображение, способствуют развитию дикции и правильной речи. </w:t>
      </w:r>
    </w:p>
    <w:p w:rsidR="00D3633C" w:rsidRDefault="00672EAA" w:rsidP="00D3633C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подвижные игры подходят для большой компании, где каждый принимает активное участие, а не просто наблюдает, и это делает их яркими и эмоциональными. </w:t>
      </w:r>
    </w:p>
    <w:p w:rsidR="00D3633C" w:rsidRPr="00D3633C" w:rsidRDefault="00D3633C" w:rsidP="00D3633C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EAA" w:rsidRPr="00D3633C" w:rsidRDefault="00672EAA" w:rsidP="00D3633C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Играйте всей сем</w:t>
      </w:r>
      <w:r w:rsidR="00D3633C" w:rsidRPr="00D3633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ьёй, </w:t>
      </w:r>
      <w:r w:rsidRPr="00D3633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играйте с удовольствием.</w:t>
      </w:r>
    </w:p>
    <w:p w:rsidR="00135E3C" w:rsidRPr="00D3633C" w:rsidRDefault="00135E3C" w:rsidP="00D3633C">
      <w:pPr>
        <w:jc w:val="center"/>
        <w:rPr>
          <w:rFonts w:ascii="Times New Roman" w:hAnsi="Times New Roman" w:cs="Times New Roman"/>
        </w:rPr>
      </w:pPr>
    </w:p>
    <w:sectPr w:rsidR="00135E3C" w:rsidRPr="00D3633C" w:rsidSect="0013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2EAA"/>
    <w:rsid w:val="00135E3C"/>
    <w:rsid w:val="001D36C7"/>
    <w:rsid w:val="00672EAA"/>
    <w:rsid w:val="008205A6"/>
    <w:rsid w:val="00A115CD"/>
    <w:rsid w:val="00D3633C"/>
    <w:rsid w:val="00F3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kanal-o.ru%2Fparents%2F9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5</cp:revision>
  <dcterms:created xsi:type="dcterms:W3CDTF">2022-05-05T13:53:00Z</dcterms:created>
  <dcterms:modified xsi:type="dcterms:W3CDTF">2022-06-06T04:35:00Z</dcterms:modified>
</cp:coreProperties>
</file>