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CE3" w:rsidRPr="000A0CE3" w:rsidRDefault="000A0CE3" w:rsidP="000A0CE3">
      <w:pPr>
        <w:pStyle w:val="1"/>
        <w:jc w:val="center"/>
        <w:rPr>
          <w:color w:val="FF0000"/>
        </w:rPr>
      </w:pPr>
      <w:r w:rsidRPr="000A0CE3">
        <w:rPr>
          <w:color w:val="FF0000"/>
        </w:rPr>
        <w:t>Методы развития сенсорных способностей в процессе обучения аппликации</w:t>
      </w:r>
    </w:p>
    <w:p w:rsidR="000A0CE3" w:rsidRPr="000A0CE3" w:rsidRDefault="000A0CE3" w:rsidP="000A0CE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b/>
          <w:sz w:val="28"/>
          <w:szCs w:val="28"/>
          <w:lang w:eastAsia="ru-RU"/>
        </w:rPr>
        <w:drawing>
          <wp:inline distT="0" distB="0" distL="0" distR="0">
            <wp:extent cx="3273742" cy="2182495"/>
            <wp:effectExtent l="0" t="0" r="3175" b="8255"/>
            <wp:docPr id="1" name="Рисунок 1" descr="https://st2.depositphotos.com/8416818/11405/i/950/depositphotos_114055340-stock-photo-children-paper-applique-colored-caterpil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2.depositphotos.com/8416818/11405/i/950/depositphotos_114055340-stock-photo-children-paper-applique-colored-caterpilla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7513" cy="2198343"/>
                    </a:xfrm>
                    <a:prstGeom prst="rect">
                      <a:avLst/>
                    </a:prstGeom>
                    <a:noFill/>
                    <a:ln>
                      <a:noFill/>
                    </a:ln>
                  </pic:spPr>
                </pic:pic>
              </a:graphicData>
            </a:graphic>
          </wp:inline>
        </w:drawing>
      </w:r>
      <w:r w:rsidRPr="000A0CE3">
        <w:rPr>
          <w:rFonts w:ascii="Times New Roman" w:eastAsia="Times New Roman" w:hAnsi="Times New Roman" w:cs="Times New Roman"/>
          <w:b/>
          <w:sz w:val="28"/>
          <w:szCs w:val="28"/>
          <w:lang w:eastAsia="ru-RU"/>
        </w:rPr>
        <w:t>Планомерность обучения детей</w:t>
      </w:r>
      <w:r w:rsidRPr="000A0CE3">
        <w:rPr>
          <w:rFonts w:ascii="Times New Roman" w:eastAsia="Times New Roman" w:hAnsi="Times New Roman" w:cs="Times New Roman"/>
          <w:sz w:val="28"/>
          <w:szCs w:val="28"/>
          <w:lang w:eastAsia="ru-RU"/>
        </w:rPr>
        <w:t xml:space="preserve"> -- один из важнейших принципов решения комплекса образовательной работы в детских дошкольных учреждениях. Только при правильном планировании процесса обучения можно успешно реализовать программу всестороннего развития личности ребенка.</w:t>
      </w:r>
      <w:bookmarkStart w:id="0" w:name="_GoBack"/>
      <w:bookmarkEnd w:id="0"/>
    </w:p>
    <w:p w:rsidR="000A0CE3" w:rsidRPr="000A0CE3" w:rsidRDefault="000A0CE3" w:rsidP="000A0CE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b/>
          <w:sz w:val="28"/>
          <w:szCs w:val="28"/>
          <w:lang w:eastAsia="ru-RU"/>
        </w:rPr>
        <w:t>Сенсорное развитие детей данного возраста</w:t>
      </w:r>
      <w:r w:rsidRPr="000A0CE3">
        <w:rPr>
          <w:rFonts w:ascii="Times New Roman" w:eastAsia="Times New Roman" w:hAnsi="Times New Roman" w:cs="Times New Roman"/>
          <w:sz w:val="28"/>
          <w:szCs w:val="28"/>
          <w:lang w:eastAsia="ru-RU"/>
        </w:rPr>
        <w:t xml:space="preserve"> всегда было и остаётся определяющим. Игры с цветом, формой, величиной являются обязательными в развитии детей и вызывают большой интерес у них.</w:t>
      </w:r>
    </w:p>
    <w:p w:rsidR="000A0CE3" w:rsidRPr="000A0CE3" w:rsidRDefault="000A0CE3" w:rsidP="000A0CE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b/>
          <w:sz w:val="28"/>
          <w:szCs w:val="28"/>
          <w:lang w:eastAsia="ru-RU"/>
        </w:rPr>
        <w:t>Специфика аппликации дает детям</w:t>
      </w:r>
      <w:r w:rsidRPr="000A0CE3">
        <w:rPr>
          <w:rFonts w:ascii="Times New Roman" w:eastAsia="Times New Roman" w:hAnsi="Times New Roman" w:cs="Times New Roman"/>
          <w:sz w:val="28"/>
          <w:szCs w:val="28"/>
          <w:lang w:eastAsia="ru-RU"/>
        </w:rPr>
        <w:t xml:space="preserve"> возможность активнее усваивать знания о цвете, строении предметов, их величине, о плоскостной форме и композиции. В аппликации есть возможность передвигать вырезанные формы, сравнивать, накладывая одну форму на другую.</w:t>
      </w:r>
    </w:p>
    <w:p w:rsidR="000A0CE3" w:rsidRPr="000A0CE3" w:rsidRDefault="000A0CE3" w:rsidP="000A0CE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b/>
          <w:sz w:val="28"/>
          <w:szCs w:val="28"/>
          <w:lang w:eastAsia="ru-RU"/>
        </w:rPr>
        <w:t>К 5 годам деятельность ребёнка</w:t>
      </w:r>
      <w:r w:rsidRPr="000A0CE3">
        <w:rPr>
          <w:rFonts w:ascii="Times New Roman" w:eastAsia="Times New Roman" w:hAnsi="Times New Roman" w:cs="Times New Roman"/>
          <w:sz w:val="28"/>
          <w:szCs w:val="28"/>
          <w:lang w:eastAsia="ru-RU"/>
        </w:rPr>
        <w:t xml:space="preserve"> становится более сложной и разнообразной. Развивается восприятие и воображение, совершенствуется способность создавать изображение по собственному замыслу. Ребёнок овладевает умением не только составлять предметы по форме, но и по длине, высоте, ширине, он различает величину (ниже, выше, толще, тоньше), ориентироваться в пространстве. </w:t>
      </w:r>
    </w:p>
    <w:p w:rsidR="000A0CE3" w:rsidRPr="000A0CE3" w:rsidRDefault="000A0CE3" w:rsidP="000A0CE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A0CE3">
        <w:rPr>
          <w:rFonts w:ascii="Times New Roman" w:eastAsia="Times New Roman" w:hAnsi="Times New Roman" w:cs="Times New Roman"/>
          <w:b/>
          <w:sz w:val="28"/>
          <w:szCs w:val="28"/>
          <w:lang w:eastAsia="ru-RU"/>
        </w:rPr>
        <w:t>Задачами развития сенсорных способностей на занятиях аппликации в средней дошкольной группе могут быть следующие:</w:t>
      </w:r>
    </w:p>
    <w:p w:rsidR="000A0CE3" w:rsidRPr="000A0CE3" w:rsidRDefault="000A0CE3" w:rsidP="000A0CE3">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sz w:val="28"/>
          <w:szCs w:val="28"/>
          <w:lang w:eastAsia="ru-RU"/>
        </w:rPr>
        <w:t>развивать умение составлять предмет из нескольких частей;</w:t>
      </w:r>
    </w:p>
    <w:p w:rsidR="000A0CE3" w:rsidRPr="000A0CE3" w:rsidRDefault="000A0CE3" w:rsidP="000A0CE3">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sz w:val="28"/>
          <w:szCs w:val="28"/>
          <w:lang w:eastAsia="ru-RU"/>
        </w:rPr>
        <w:t>научить располагать в узоре несколько форм;</w:t>
      </w:r>
    </w:p>
    <w:p w:rsidR="000A0CE3" w:rsidRPr="000A0CE3" w:rsidRDefault="000A0CE3" w:rsidP="000A0CE3">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sz w:val="28"/>
          <w:szCs w:val="28"/>
          <w:lang w:eastAsia="ru-RU"/>
        </w:rPr>
        <w:t xml:space="preserve"> развивать чувство цвета, учить разбирать цвета по контрасту;</w:t>
      </w:r>
    </w:p>
    <w:p w:rsidR="000A0CE3" w:rsidRPr="000A0CE3" w:rsidRDefault="000A0CE3" w:rsidP="000A0CE3">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sz w:val="28"/>
          <w:szCs w:val="28"/>
          <w:lang w:eastAsia="ru-RU"/>
        </w:rPr>
        <w:t>развивать умение различать формы по величине и использовать большие и маленькие формы;</w:t>
      </w:r>
    </w:p>
    <w:p w:rsidR="000A0CE3" w:rsidRPr="000A0CE3" w:rsidRDefault="000A0CE3" w:rsidP="000A0CE3">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sz w:val="28"/>
          <w:szCs w:val="28"/>
          <w:lang w:eastAsia="ru-RU"/>
        </w:rPr>
        <w:t>освоить навыки вырезания по прямой и округлой линиям;</w:t>
      </w:r>
    </w:p>
    <w:p w:rsidR="000A0CE3" w:rsidRPr="000A0CE3" w:rsidRDefault="000A0CE3" w:rsidP="000A0CE3">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sz w:val="28"/>
          <w:szCs w:val="28"/>
          <w:lang w:eastAsia="ru-RU"/>
        </w:rPr>
        <w:t>развивать воображение, творческие способности детей.</w:t>
      </w:r>
    </w:p>
    <w:p w:rsidR="000A0CE3" w:rsidRPr="000A0CE3" w:rsidRDefault="000A0CE3" w:rsidP="000A0CE3">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b/>
          <w:sz w:val="28"/>
          <w:szCs w:val="28"/>
          <w:lang w:eastAsia="ru-RU"/>
        </w:rPr>
        <w:t>Задачи для среднего дошкольного возраста</w:t>
      </w:r>
      <w:r w:rsidRPr="000A0CE3">
        <w:rPr>
          <w:rFonts w:ascii="Times New Roman" w:eastAsia="Times New Roman" w:hAnsi="Times New Roman" w:cs="Times New Roman"/>
          <w:sz w:val="28"/>
          <w:szCs w:val="28"/>
          <w:lang w:eastAsia="ru-RU"/>
        </w:rPr>
        <w:t xml:space="preserve"> включают обучение приемам выкладывания, вырезывания и наклеивания форм на бумагу. Когда мы говорим об обучении, то </w:t>
      </w:r>
      <w:proofErr w:type="gramStart"/>
      <w:r w:rsidRPr="000A0CE3">
        <w:rPr>
          <w:rFonts w:ascii="Times New Roman" w:eastAsia="Times New Roman" w:hAnsi="Times New Roman" w:cs="Times New Roman"/>
          <w:sz w:val="28"/>
          <w:szCs w:val="28"/>
          <w:lang w:eastAsia="ru-RU"/>
        </w:rPr>
        <w:t>знаем</w:t>
      </w:r>
      <w:proofErr w:type="gramEnd"/>
      <w:r w:rsidRPr="000A0CE3">
        <w:rPr>
          <w:rFonts w:ascii="Times New Roman" w:eastAsia="Times New Roman" w:hAnsi="Times New Roman" w:cs="Times New Roman"/>
          <w:sz w:val="28"/>
          <w:szCs w:val="28"/>
          <w:lang w:eastAsia="ru-RU"/>
        </w:rPr>
        <w:t xml:space="preserve"> что дети, не всегда проявляют интерес именно к учебному </w:t>
      </w:r>
      <w:r w:rsidRPr="000A0CE3">
        <w:rPr>
          <w:rFonts w:ascii="Times New Roman" w:eastAsia="Times New Roman" w:hAnsi="Times New Roman" w:cs="Times New Roman"/>
          <w:sz w:val="28"/>
          <w:szCs w:val="28"/>
          <w:lang w:eastAsia="ru-RU"/>
        </w:rPr>
        <w:lastRenderedPageBreak/>
        <w:t>содержанию, процесс изображения эмоционально не затрагивающих ребенка объектов и явлений лишен для ребенка смысла, и он действует без старания и интереса, ребенку во всей его деят</w:t>
      </w:r>
      <w:r>
        <w:rPr>
          <w:rFonts w:ascii="Times New Roman" w:eastAsia="Times New Roman" w:hAnsi="Times New Roman" w:cs="Times New Roman"/>
          <w:sz w:val="28"/>
          <w:szCs w:val="28"/>
          <w:lang w:eastAsia="ru-RU"/>
        </w:rPr>
        <w:t xml:space="preserve">ельности нужна мотивация. </w:t>
      </w:r>
    </w:p>
    <w:p w:rsidR="000A0CE3" w:rsidRPr="000A0CE3" w:rsidRDefault="000A0CE3" w:rsidP="000A0CE3">
      <w:pPr>
        <w:spacing w:before="100" w:beforeAutospacing="1" w:after="100" w:afterAutospacing="1" w:line="240" w:lineRule="auto"/>
        <w:ind w:firstLine="360"/>
        <w:jc w:val="center"/>
        <w:rPr>
          <w:rFonts w:ascii="Times New Roman" w:eastAsia="Times New Roman" w:hAnsi="Times New Roman" w:cs="Times New Roman"/>
          <w:b/>
          <w:sz w:val="28"/>
          <w:szCs w:val="28"/>
          <w:lang w:eastAsia="ru-RU"/>
        </w:rPr>
      </w:pPr>
      <w:r w:rsidRPr="000A0CE3">
        <w:rPr>
          <w:rFonts w:ascii="Times New Roman" w:eastAsia="Times New Roman" w:hAnsi="Times New Roman" w:cs="Times New Roman"/>
          <w:b/>
          <w:sz w:val="28"/>
          <w:szCs w:val="28"/>
          <w:lang w:eastAsia="ru-RU"/>
        </w:rPr>
        <w:t>Как же сделать обучение детей аппликации интересным, а выполнение детьми изобразительных заданий осмысленным?</w:t>
      </w:r>
    </w:p>
    <w:p w:rsidR="000A0CE3" w:rsidRPr="000A0CE3" w:rsidRDefault="000A0CE3" w:rsidP="000A0CE3">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sz w:val="28"/>
          <w:szCs w:val="28"/>
          <w:lang w:eastAsia="ru-RU"/>
        </w:rPr>
        <w:t>Подбирая и анализируя литературу по данной теме, меня заинтересовала методика обучения изобразительной деятельности Г.Г. Григорьевой. В ней наряду с другими методами, особое место в руководстве изобразительной деятельностью занимают игровые приемы. [6, 10]</w:t>
      </w:r>
    </w:p>
    <w:p w:rsidR="000A0CE3" w:rsidRPr="000A0CE3" w:rsidRDefault="000A0CE3" w:rsidP="000A0CE3">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sz w:val="28"/>
          <w:szCs w:val="28"/>
          <w:lang w:eastAsia="ru-RU"/>
        </w:rPr>
        <w:t xml:space="preserve">То, что дети легко обучаются “играючи”, заметили и доказали великий педагог К.Д. Ушинский, Е.И. Тихеева, Е.Н. </w:t>
      </w:r>
      <w:proofErr w:type="spellStart"/>
      <w:r w:rsidRPr="000A0CE3">
        <w:rPr>
          <w:rFonts w:ascii="Times New Roman" w:eastAsia="Times New Roman" w:hAnsi="Times New Roman" w:cs="Times New Roman"/>
          <w:sz w:val="28"/>
          <w:szCs w:val="28"/>
          <w:lang w:eastAsia="ru-RU"/>
        </w:rPr>
        <w:t>Водовозова</w:t>
      </w:r>
      <w:proofErr w:type="spellEnd"/>
      <w:r w:rsidRPr="000A0CE3">
        <w:rPr>
          <w:rFonts w:ascii="Times New Roman" w:eastAsia="Times New Roman" w:hAnsi="Times New Roman" w:cs="Times New Roman"/>
          <w:sz w:val="28"/>
          <w:szCs w:val="28"/>
          <w:lang w:eastAsia="ru-RU"/>
        </w:rPr>
        <w:t xml:space="preserve">. Большая заслуга в разработке проблемы принадлежит Е.А. </w:t>
      </w:r>
      <w:proofErr w:type="spellStart"/>
      <w:r w:rsidRPr="000A0CE3">
        <w:rPr>
          <w:rFonts w:ascii="Times New Roman" w:eastAsia="Times New Roman" w:hAnsi="Times New Roman" w:cs="Times New Roman"/>
          <w:sz w:val="28"/>
          <w:szCs w:val="28"/>
          <w:lang w:eastAsia="ru-RU"/>
        </w:rPr>
        <w:t>Флериной</w:t>
      </w:r>
      <w:proofErr w:type="spellEnd"/>
      <w:r w:rsidRPr="000A0CE3">
        <w:rPr>
          <w:rFonts w:ascii="Times New Roman" w:eastAsia="Times New Roman" w:hAnsi="Times New Roman" w:cs="Times New Roman"/>
          <w:sz w:val="28"/>
          <w:szCs w:val="28"/>
          <w:lang w:eastAsia="ru-RU"/>
        </w:rPr>
        <w:t xml:space="preserve">, Н.П. </w:t>
      </w:r>
      <w:proofErr w:type="spellStart"/>
      <w:r w:rsidRPr="000A0CE3">
        <w:rPr>
          <w:rFonts w:ascii="Times New Roman" w:eastAsia="Times New Roman" w:hAnsi="Times New Roman" w:cs="Times New Roman"/>
          <w:sz w:val="28"/>
          <w:szCs w:val="28"/>
          <w:lang w:eastAsia="ru-RU"/>
        </w:rPr>
        <w:t>Сакулиной</w:t>
      </w:r>
      <w:proofErr w:type="spellEnd"/>
      <w:r w:rsidRPr="000A0CE3">
        <w:rPr>
          <w:rFonts w:ascii="Times New Roman" w:eastAsia="Times New Roman" w:hAnsi="Times New Roman" w:cs="Times New Roman"/>
          <w:sz w:val="28"/>
          <w:szCs w:val="28"/>
          <w:lang w:eastAsia="ru-RU"/>
        </w:rPr>
        <w:t>, З.М. Богуславской и др.</w:t>
      </w:r>
    </w:p>
    <w:p w:rsidR="000A0CE3" w:rsidRPr="000A0CE3" w:rsidRDefault="000A0CE3" w:rsidP="000A0CE3">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sz w:val="28"/>
          <w:szCs w:val="28"/>
          <w:lang w:eastAsia="ru-RU"/>
        </w:rPr>
        <w:t>Всеми исследователями обучающий эффект игры объясняется ярко выраженным интересом детей к игре. Именно игру можно использовать “…как механизм перевода требований взрослого в потребности самого ребенка” (</w:t>
      </w:r>
      <w:proofErr w:type="spellStart"/>
      <w:r w:rsidRPr="000A0CE3">
        <w:rPr>
          <w:rFonts w:ascii="Times New Roman" w:eastAsia="Times New Roman" w:hAnsi="Times New Roman" w:cs="Times New Roman"/>
          <w:sz w:val="28"/>
          <w:szCs w:val="28"/>
          <w:lang w:eastAsia="ru-RU"/>
        </w:rPr>
        <w:t>Л.И.Божович</w:t>
      </w:r>
      <w:proofErr w:type="spellEnd"/>
      <w:r w:rsidRPr="000A0CE3">
        <w:rPr>
          <w:rFonts w:ascii="Times New Roman" w:eastAsia="Times New Roman" w:hAnsi="Times New Roman" w:cs="Times New Roman"/>
          <w:sz w:val="28"/>
          <w:szCs w:val="28"/>
          <w:lang w:eastAsia="ru-RU"/>
        </w:rPr>
        <w:t>).</w:t>
      </w:r>
    </w:p>
    <w:p w:rsidR="000A0CE3" w:rsidRPr="000A0CE3" w:rsidRDefault="000A0CE3" w:rsidP="000A0CE3">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b/>
          <w:sz w:val="28"/>
          <w:szCs w:val="28"/>
          <w:lang w:eastAsia="ru-RU"/>
        </w:rPr>
        <w:t>Игровые приемы</w:t>
      </w:r>
      <w:r w:rsidRPr="000A0CE3">
        <w:rPr>
          <w:rFonts w:ascii="Times New Roman" w:eastAsia="Times New Roman" w:hAnsi="Times New Roman" w:cs="Times New Roman"/>
          <w:sz w:val="28"/>
          <w:szCs w:val="28"/>
          <w:lang w:eastAsia="ru-RU"/>
        </w:rPr>
        <w:t xml:space="preserve"> - это способы совместного (педагога и детей) развития сюжетно игрового замысла путем постановки игровых задач и выполнения соответствующих игровых действий, направленные на обучение и развитие детей.</w:t>
      </w:r>
    </w:p>
    <w:p w:rsidR="000A0CE3" w:rsidRPr="000A0CE3" w:rsidRDefault="000A0CE3" w:rsidP="000A0CE3">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b/>
          <w:sz w:val="28"/>
          <w:szCs w:val="28"/>
          <w:lang w:eastAsia="ru-RU"/>
        </w:rPr>
        <w:t>Отличительной особенностью</w:t>
      </w:r>
      <w:r w:rsidRPr="000A0CE3">
        <w:rPr>
          <w:rFonts w:ascii="Times New Roman" w:eastAsia="Times New Roman" w:hAnsi="Times New Roman" w:cs="Times New Roman"/>
          <w:sz w:val="28"/>
          <w:szCs w:val="28"/>
          <w:lang w:eastAsia="ru-RU"/>
        </w:rPr>
        <w:t xml:space="preserve"> этих приемов является то, что они построены с учетом овладения детьми способами сюжетно - ролевой игры.</w:t>
      </w:r>
    </w:p>
    <w:p w:rsidR="000A0CE3" w:rsidRPr="000A0CE3" w:rsidRDefault="000A0CE3" w:rsidP="000A0CE3">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b/>
          <w:sz w:val="28"/>
          <w:szCs w:val="28"/>
          <w:lang w:eastAsia="ru-RU"/>
        </w:rPr>
        <w:t>Именно достоинства сюжетной игры в среднем дошкольном возрасте</w:t>
      </w:r>
      <w:r w:rsidRPr="000A0CE3">
        <w:rPr>
          <w:rFonts w:ascii="Times New Roman" w:eastAsia="Times New Roman" w:hAnsi="Times New Roman" w:cs="Times New Roman"/>
          <w:sz w:val="28"/>
          <w:szCs w:val="28"/>
          <w:lang w:eastAsia="ru-RU"/>
        </w:rPr>
        <w:t xml:space="preserve"> и послужили основанием для того, чтобы использовать их для решения двух основных задач в обучении детей аппликации:</w:t>
      </w:r>
    </w:p>
    <w:p w:rsidR="000A0CE3" w:rsidRPr="000A0CE3" w:rsidRDefault="000A0CE3" w:rsidP="000A0CE3">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b/>
          <w:sz w:val="28"/>
          <w:szCs w:val="28"/>
          <w:lang w:eastAsia="ru-RU"/>
        </w:rPr>
        <w:t>Помимо игровых приемов</w:t>
      </w:r>
      <w:r w:rsidRPr="000A0CE3">
        <w:rPr>
          <w:rFonts w:ascii="Times New Roman" w:eastAsia="Times New Roman" w:hAnsi="Times New Roman" w:cs="Times New Roman"/>
          <w:sz w:val="28"/>
          <w:szCs w:val="28"/>
          <w:lang w:eastAsia="ru-RU"/>
        </w:rPr>
        <w:t xml:space="preserve">, к основным методам обучения аппликационной деятельности детей дошкольного возраста Комарова Т. С. относит информационно-рецептивный, репродуктивный и исследовательский метод. </w:t>
      </w:r>
    </w:p>
    <w:p w:rsidR="000A0CE3" w:rsidRPr="000A0CE3" w:rsidRDefault="000A0CE3" w:rsidP="000A0CE3">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b/>
          <w:sz w:val="28"/>
          <w:szCs w:val="28"/>
          <w:lang w:eastAsia="ru-RU"/>
        </w:rPr>
        <w:t>Информационно-рецептивный метод</w:t>
      </w:r>
      <w:r w:rsidRPr="000A0CE3">
        <w:rPr>
          <w:rFonts w:ascii="Times New Roman" w:eastAsia="Times New Roman" w:hAnsi="Times New Roman" w:cs="Times New Roman"/>
          <w:sz w:val="28"/>
          <w:szCs w:val="28"/>
          <w:lang w:eastAsia="ru-RU"/>
        </w:rPr>
        <w:t xml:space="preserve"> иногда называют объяснительно-иллюстративный, педагогами он применяется для того, чтобы помочь детям воспринимать предметы и явления окружающего мира, понимать содержание музыкальных и литературных произведений и отражать их в изобразительной деятельности. Для этого организуются наблюдения, обследование предметов, игрушек, рассматривание картин и иллюстраций.</w:t>
      </w:r>
    </w:p>
    <w:p w:rsidR="000A0CE3" w:rsidRPr="000A0CE3" w:rsidRDefault="000A0CE3" w:rsidP="000A0CE3">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b/>
          <w:sz w:val="28"/>
          <w:szCs w:val="28"/>
          <w:lang w:eastAsia="ru-RU"/>
        </w:rPr>
        <w:t>На занятиях аппликацией</w:t>
      </w:r>
      <w:r w:rsidRPr="000A0CE3">
        <w:rPr>
          <w:rFonts w:ascii="Times New Roman" w:eastAsia="Times New Roman" w:hAnsi="Times New Roman" w:cs="Times New Roman"/>
          <w:sz w:val="28"/>
          <w:szCs w:val="28"/>
          <w:lang w:eastAsia="ru-RU"/>
        </w:rPr>
        <w:t xml:space="preserve"> особо следует выделить организацию обследования предметов, предлагаемых для изображения. </w:t>
      </w:r>
      <w:r w:rsidRPr="000A0CE3">
        <w:rPr>
          <w:rFonts w:ascii="Times New Roman" w:eastAsia="Times New Roman" w:hAnsi="Times New Roman" w:cs="Times New Roman"/>
          <w:b/>
          <w:sz w:val="28"/>
          <w:szCs w:val="28"/>
          <w:lang w:eastAsia="ru-RU"/>
        </w:rPr>
        <w:t>Обследование</w:t>
      </w:r>
      <w:r w:rsidRPr="000A0CE3">
        <w:rPr>
          <w:rFonts w:ascii="Times New Roman" w:eastAsia="Times New Roman" w:hAnsi="Times New Roman" w:cs="Times New Roman"/>
          <w:sz w:val="28"/>
          <w:szCs w:val="28"/>
          <w:lang w:eastAsia="ru-RU"/>
        </w:rPr>
        <w:t xml:space="preserve"> - это организованный педагогом процесс восприятия предмета, который, заключается в том, что педагог в строго определенной последовательности выделяет стороны и свойства предмета, которые должны усвоить дети, чтобы затем успешно осуществить процесс изображения. В процессе такого восприятия у детей формируются отчетливые представления о тех свойствах и качествах предметов, которые важны для изображения </w:t>
      </w:r>
      <w:r w:rsidRPr="000A0CE3">
        <w:rPr>
          <w:rFonts w:ascii="Times New Roman" w:eastAsia="Times New Roman" w:hAnsi="Times New Roman" w:cs="Times New Roman"/>
          <w:sz w:val="28"/>
          <w:szCs w:val="28"/>
          <w:lang w:eastAsia="ru-RU"/>
        </w:rPr>
        <w:lastRenderedPageBreak/>
        <w:t>(о форме, величине, строении и цвете предмета). Нужно учить детей воспринимать. Самостоятельно они не могут овладеть этим процессом. Форма, строение, цвет, прежде всего, воспринимаются зрительно, поэтому предметы сначала рассматриваются. Для уточнения таких свойств предметов, как объемная форма, величина, качество поверхности материала (шероховатость, гладкость), требуется наряду с рассматриванием и ощупывание - осязательное восприятие. Поэтому наряду с занятиями по аппликации, проводятся занятия по ознакомлению детей со свойствами бумаги.</w:t>
      </w:r>
    </w:p>
    <w:p w:rsidR="000A0CE3" w:rsidRPr="000A0CE3" w:rsidRDefault="000A0CE3" w:rsidP="000A0CE3">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b/>
          <w:sz w:val="28"/>
          <w:szCs w:val="28"/>
          <w:lang w:eastAsia="ru-RU"/>
        </w:rPr>
        <w:t>Репродуктивный метод</w:t>
      </w:r>
      <w:r w:rsidRPr="000A0CE3">
        <w:rPr>
          <w:rFonts w:ascii="Times New Roman" w:eastAsia="Times New Roman" w:hAnsi="Times New Roman" w:cs="Times New Roman"/>
          <w:sz w:val="28"/>
          <w:szCs w:val="28"/>
          <w:lang w:eastAsia="ru-RU"/>
        </w:rPr>
        <w:t xml:space="preserve"> применяется на самых разных этапах обучения. Для того чтобы знания стали прочными, а воспринятые способы действия превратились в навыки и умения, необходимо организовывать их применение, возможность их повторения, упражнения в тех или иных действиях. Например, когда дети только овладевали механизмом выкладывания и составления целого из отдельных частей, они упражнялись в составлении целой фигуры из двух разных, непохожих частей. Им предлагалось составить матрёшек, найти чайникам крышки или недостающие половинки листиков, подходящие по расцветке и величине. Позже также использовался данный метод, но детям предлагалось выполнить более сложные задания: составить и выложить фигуры с большим количеством деталей - выложить упрощённые одноцветные силуэтные изображения животных, птиц, окружающих предметов.</w:t>
      </w:r>
    </w:p>
    <w:p w:rsidR="000A0CE3" w:rsidRPr="000A0CE3" w:rsidRDefault="000A0CE3" w:rsidP="000A0CE3">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b/>
          <w:sz w:val="28"/>
          <w:szCs w:val="28"/>
          <w:lang w:eastAsia="ru-RU"/>
        </w:rPr>
        <w:t>Особенности развития детей данного возраста</w:t>
      </w:r>
      <w:r w:rsidRPr="000A0CE3">
        <w:rPr>
          <w:rFonts w:ascii="Times New Roman" w:eastAsia="Times New Roman" w:hAnsi="Times New Roman" w:cs="Times New Roman"/>
          <w:sz w:val="28"/>
          <w:szCs w:val="28"/>
          <w:lang w:eastAsia="ru-RU"/>
        </w:rPr>
        <w:t xml:space="preserve"> указывают на необходимость организации повторяющихся действий, упражнений в обучающем процессе. Они необходимы как для более качественного овладения детьми определёнными умениями, так и для ускорения осознанности и произвольности в деятельности. В этом плане достаточно эффективными оказались занятия с небольшой подгруппой детей, где детям вначале предлагалось действовать индивидуально, а затем эти же действия, операции выполнять всем вместе на общем листе бумаги или </w:t>
      </w:r>
      <w:proofErr w:type="spellStart"/>
      <w:r w:rsidRPr="000A0CE3">
        <w:rPr>
          <w:rFonts w:ascii="Times New Roman" w:eastAsia="Times New Roman" w:hAnsi="Times New Roman" w:cs="Times New Roman"/>
          <w:sz w:val="28"/>
          <w:szCs w:val="28"/>
          <w:lang w:eastAsia="ru-RU"/>
        </w:rPr>
        <w:t>фланелеграфе</w:t>
      </w:r>
      <w:proofErr w:type="spellEnd"/>
      <w:r w:rsidRPr="000A0CE3">
        <w:rPr>
          <w:rFonts w:ascii="Times New Roman" w:eastAsia="Times New Roman" w:hAnsi="Times New Roman" w:cs="Times New Roman"/>
          <w:sz w:val="28"/>
          <w:szCs w:val="28"/>
          <w:lang w:eastAsia="ru-RU"/>
        </w:rPr>
        <w:t>, и наоборот.</w:t>
      </w:r>
    </w:p>
    <w:p w:rsidR="000A0CE3" w:rsidRPr="000A0CE3" w:rsidRDefault="000A0CE3" w:rsidP="000A0CE3">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b/>
          <w:sz w:val="28"/>
          <w:szCs w:val="28"/>
          <w:lang w:eastAsia="ru-RU"/>
        </w:rPr>
        <w:t>Использование репродуктивного метода</w:t>
      </w:r>
      <w:r w:rsidRPr="000A0CE3">
        <w:rPr>
          <w:rFonts w:ascii="Times New Roman" w:eastAsia="Times New Roman" w:hAnsi="Times New Roman" w:cs="Times New Roman"/>
          <w:sz w:val="28"/>
          <w:szCs w:val="28"/>
          <w:lang w:eastAsia="ru-RU"/>
        </w:rPr>
        <w:t xml:space="preserve"> в данных случаях способствовало формированию у детей сознательных и произвольных действий, связанных с аналитическим процессом познания.</w:t>
      </w:r>
    </w:p>
    <w:p w:rsidR="000A0CE3" w:rsidRPr="000A0CE3" w:rsidRDefault="000A0CE3" w:rsidP="000A0CE3">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b/>
          <w:sz w:val="28"/>
          <w:szCs w:val="28"/>
          <w:lang w:eastAsia="ru-RU"/>
        </w:rPr>
        <w:t>Исследовательский метод эффективен</w:t>
      </w:r>
      <w:r w:rsidRPr="000A0CE3">
        <w:rPr>
          <w:rFonts w:ascii="Times New Roman" w:eastAsia="Times New Roman" w:hAnsi="Times New Roman" w:cs="Times New Roman"/>
          <w:sz w:val="28"/>
          <w:szCs w:val="28"/>
          <w:lang w:eastAsia="ru-RU"/>
        </w:rPr>
        <w:t xml:space="preserve"> при создании образовательных ситуаций, которые побуждают детей к самостоятельной поисковой деятельности и нахождению способа выполнения задания путём проб и ошибок.</w:t>
      </w:r>
    </w:p>
    <w:p w:rsidR="000A0CE3" w:rsidRPr="000A0CE3" w:rsidRDefault="000A0CE3" w:rsidP="000A0CE3">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b/>
          <w:sz w:val="28"/>
          <w:szCs w:val="28"/>
          <w:lang w:eastAsia="ru-RU"/>
        </w:rPr>
        <w:t>Использование исследовательского метода</w:t>
      </w:r>
      <w:r w:rsidRPr="000A0CE3">
        <w:rPr>
          <w:rFonts w:ascii="Times New Roman" w:eastAsia="Times New Roman" w:hAnsi="Times New Roman" w:cs="Times New Roman"/>
          <w:sz w:val="28"/>
          <w:szCs w:val="28"/>
          <w:lang w:eastAsia="ru-RU"/>
        </w:rPr>
        <w:t xml:space="preserve"> побудило детей к активным поисковым действиям. Дети самостоятельно действуют путём сравнения, сопоставления и добивались нужного результата. Исследовательский метод также применяется, когда педагог предлагает детям выполнить творческие задания или выполнить изображения по собственному замыслу.</w:t>
      </w:r>
    </w:p>
    <w:p w:rsidR="000A0CE3" w:rsidRPr="000A0CE3" w:rsidRDefault="000A0CE3" w:rsidP="000A0CE3">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b/>
          <w:sz w:val="28"/>
          <w:szCs w:val="28"/>
          <w:lang w:eastAsia="ru-RU"/>
        </w:rPr>
        <w:t>Игровой прием является преобладающим в организации занятий по аппликации с детьми младшего дошкольного возраста.</w:t>
      </w:r>
      <w:r w:rsidRPr="000A0CE3">
        <w:rPr>
          <w:rFonts w:ascii="Times New Roman" w:eastAsia="Times New Roman" w:hAnsi="Times New Roman" w:cs="Times New Roman"/>
          <w:sz w:val="28"/>
          <w:szCs w:val="28"/>
          <w:lang w:eastAsia="ru-RU"/>
        </w:rPr>
        <w:t xml:space="preserve"> Фактически игровой характер обучения пронизывает весь учебный процесс. Детям предлагаются путешествия по городу, в лес, на разных видах транспорта; инсценировки, прогулочные </w:t>
      </w:r>
      <w:r w:rsidRPr="000A0CE3">
        <w:rPr>
          <w:rFonts w:ascii="Times New Roman" w:eastAsia="Times New Roman" w:hAnsi="Times New Roman" w:cs="Times New Roman"/>
          <w:sz w:val="28"/>
          <w:szCs w:val="28"/>
          <w:lang w:eastAsia="ru-RU"/>
        </w:rPr>
        <w:lastRenderedPageBreak/>
        <w:t>истории, во время которых они встречаются с разными представителями животного, растительного мира, игровыми персонажами и т. д.</w:t>
      </w:r>
    </w:p>
    <w:p w:rsidR="000A0CE3" w:rsidRPr="000A0CE3" w:rsidRDefault="000A0CE3" w:rsidP="000A0CE3">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b/>
          <w:sz w:val="28"/>
          <w:szCs w:val="28"/>
          <w:lang w:eastAsia="ru-RU"/>
        </w:rPr>
        <w:t>Все используемые методы и приемы обучения аппликации на занятиях сочетаются</w:t>
      </w:r>
      <w:r w:rsidRPr="000A0CE3">
        <w:rPr>
          <w:rFonts w:ascii="Times New Roman" w:eastAsia="Times New Roman" w:hAnsi="Times New Roman" w:cs="Times New Roman"/>
          <w:sz w:val="28"/>
          <w:szCs w:val="28"/>
          <w:lang w:eastAsia="ru-RU"/>
        </w:rPr>
        <w:t>, взаимодействуют, обеспечивая лучшее понимание и усвоение материала, развитие детского изобразительного творчества.</w:t>
      </w:r>
    </w:p>
    <w:p w:rsidR="000A0CE3" w:rsidRPr="000A0CE3" w:rsidRDefault="000A0CE3" w:rsidP="000A0CE3">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b/>
          <w:sz w:val="28"/>
          <w:szCs w:val="28"/>
          <w:lang w:eastAsia="ru-RU"/>
        </w:rPr>
        <w:t>Проводимые занятия</w:t>
      </w:r>
      <w:r w:rsidRPr="000A0CE3">
        <w:rPr>
          <w:rFonts w:ascii="Times New Roman" w:eastAsia="Times New Roman" w:hAnsi="Times New Roman" w:cs="Times New Roman"/>
          <w:sz w:val="28"/>
          <w:szCs w:val="28"/>
          <w:lang w:eastAsia="ru-RU"/>
        </w:rPr>
        <w:t>, преследовали разные цели, но в каждом из них детям отводилась роль активного участника, при этом малыши были незаметно для себя вовлечены в деятельность, которая им предлагалась. Часть занятий, особенно на более поздних этапах, преследовала цель формирования простейших навыков совместной работы, накоплению опыта совместных действий, а также побуждению к активному общению с другими детьми и взрослыми.</w:t>
      </w:r>
    </w:p>
    <w:p w:rsidR="000A0CE3" w:rsidRPr="000A0CE3" w:rsidRDefault="000A0CE3" w:rsidP="000A0CE3">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b/>
          <w:sz w:val="28"/>
          <w:szCs w:val="28"/>
          <w:lang w:eastAsia="ru-RU"/>
        </w:rPr>
        <w:t>Таким образом, опыт работы показал</w:t>
      </w:r>
      <w:r w:rsidRPr="000A0CE3">
        <w:rPr>
          <w:rFonts w:ascii="Times New Roman" w:eastAsia="Times New Roman" w:hAnsi="Times New Roman" w:cs="Times New Roman"/>
          <w:sz w:val="28"/>
          <w:szCs w:val="28"/>
          <w:lang w:eastAsia="ru-RU"/>
        </w:rPr>
        <w:t>, что при направленном педагогическом руководстве занятия по аппликации способствуют более интенсивному развитию всех сторон личности.</w:t>
      </w:r>
    </w:p>
    <w:p w:rsidR="000A0CE3" w:rsidRPr="000A0CE3" w:rsidRDefault="000A0CE3" w:rsidP="000A0CE3">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b/>
          <w:sz w:val="28"/>
          <w:szCs w:val="28"/>
          <w:lang w:eastAsia="ru-RU"/>
        </w:rPr>
        <w:t>Основным аппликационным материалом для детей среднего дошкольного возраста</w:t>
      </w:r>
      <w:r w:rsidRPr="000A0CE3">
        <w:rPr>
          <w:rFonts w:ascii="Times New Roman" w:eastAsia="Times New Roman" w:hAnsi="Times New Roman" w:cs="Times New Roman"/>
          <w:sz w:val="28"/>
          <w:szCs w:val="28"/>
          <w:lang w:eastAsia="ru-RU"/>
        </w:rPr>
        <w:t xml:space="preserve"> является бумага. Поэтому, наряду с традиционными занятиями аппликацией, многие авторы (Г.Г. Григорьева, Л.А. Парамонова) предлагают знакомить детей со свойствами и качеством </w:t>
      </w:r>
      <w:proofErr w:type="gramStart"/>
      <w:r w:rsidRPr="000A0CE3">
        <w:rPr>
          <w:rFonts w:ascii="Times New Roman" w:eastAsia="Times New Roman" w:hAnsi="Times New Roman" w:cs="Times New Roman"/>
          <w:sz w:val="28"/>
          <w:szCs w:val="28"/>
          <w:lang w:eastAsia="ru-RU"/>
        </w:rPr>
        <w:t>бумаги.[</w:t>
      </w:r>
      <w:proofErr w:type="gramEnd"/>
      <w:r w:rsidRPr="000A0CE3">
        <w:rPr>
          <w:rFonts w:ascii="Times New Roman" w:eastAsia="Times New Roman" w:hAnsi="Times New Roman" w:cs="Times New Roman"/>
          <w:sz w:val="28"/>
          <w:szCs w:val="28"/>
          <w:lang w:eastAsia="ru-RU"/>
        </w:rPr>
        <w:t>6, 11]</w:t>
      </w:r>
    </w:p>
    <w:p w:rsidR="000A0CE3" w:rsidRPr="000A0CE3" w:rsidRDefault="000A0CE3" w:rsidP="000A0CE3">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b/>
          <w:sz w:val="28"/>
          <w:szCs w:val="28"/>
          <w:lang w:eastAsia="ru-RU"/>
        </w:rPr>
        <w:t>На занятиях детям раздают разную цветную бумагу</w:t>
      </w:r>
      <w:r w:rsidRPr="000A0CE3">
        <w:rPr>
          <w:rFonts w:ascii="Times New Roman" w:eastAsia="Times New Roman" w:hAnsi="Times New Roman" w:cs="Times New Roman"/>
          <w:sz w:val="28"/>
          <w:szCs w:val="28"/>
          <w:lang w:eastAsia="ru-RU"/>
        </w:rPr>
        <w:t xml:space="preserve"> (в основном, мягкую): гофрированную, писчую, газетную, столовые салфетки, рулоны туалетной бумаги (разных цветов), папиросную и т.п. При этом обращают их внимание на особенности каждой и предлагают ее пощупать, помять, порвать, </w:t>
      </w:r>
      <w:proofErr w:type="spellStart"/>
      <w:r w:rsidRPr="000A0CE3">
        <w:rPr>
          <w:rFonts w:ascii="Times New Roman" w:eastAsia="Times New Roman" w:hAnsi="Times New Roman" w:cs="Times New Roman"/>
          <w:sz w:val="28"/>
          <w:szCs w:val="28"/>
          <w:lang w:eastAsia="ru-RU"/>
        </w:rPr>
        <w:t>пошуршать</w:t>
      </w:r>
      <w:proofErr w:type="spellEnd"/>
      <w:r w:rsidRPr="000A0CE3">
        <w:rPr>
          <w:rFonts w:ascii="Times New Roman" w:eastAsia="Times New Roman" w:hAnsi="Times New Roman" w:cs="Times New Roman"/>
          <w:sz w:val="28"/>
          <w:szCs w:val="28"/>
          <w:lang w:eastAsia="ru-RU"/>
        </w:rPr>
        <w:t xml:space="preserve"> ею и определить, какая бумага громче шуршит, какая легче рвется и мнется и т.п.</w:t>
      </w:r>
    </w:p>
    <w:p w:rsidR="000A0CE3" w:rsidRPr="000A0CE3" w:rsidRDefault="000A0CE3" w:rsidP="000A0CE3">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sz w:val="28"/>
          <w:szCs w:val="28"/>
          <w:lang w:eastAsia="ru-RU"/>
        </w:rPr>
        <w:t>Дети, как правило, занимаются этим с удовольствием. Они наслаждаются производимым шумом, изменением формы бумаги. В результате одни дети рвут из мягкой бумаги длинные полоски, другие - скатывают из нее маленькие комочки, третьи - пытаются сделать большой ком, сминая плотную бумагу, но он распрямляется и образует какую-то фигуру и т.п.</w:t>
      </w:r>
    </w:p>
    <w:p w:rsidR="000A0CE3" w:rsidRPr="000A0CE3" w:rsidRDefault="000A0CE3" w:rsidP="000A0CE3">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sz w:val="28"/>
          <w:szCs w:val="28"/>
          <w:lang w:eastAsia="ru-RU"/>
        </w:rPr>
        <w:t>К</w:t>
      </w:r>
      <w:r w:rsidRPr="000A0CE3">
        <w:rPr>
          <w:rFonts w:ascii="Times New Roman" w:eastAsia="Times New Roman" w:hAnsi="Times New Roman" w:cs="Times New Roman"/>
          <w:b/>
          <w:sz w:val="28"/>
          <w:szCs w:val="28"/>
          <w:lang w:eastAsia="ru-RU"/>
        </w:rPr>
        <w:t xml:space="preserve"> сожалению, в практике почти не используются</w:t>
      </w:r>
      <w:r w:rsidRPr="000A0CE3">
        <w:rPr>
          <w:rFonts w:ascii="Times New Roman" w:eastAsia="Times New Roman" w:hAnsi="Times New Roman" w:cs="Times New Roman"/>
          <w:sz w:val="28"/>
          <w:szCs w:val="28"/>
          <w:lang w:eastAsia="ru-RU"/>
        </w:rPr>
        <w:t xml:space="preserve"> такие простые технологии работы с бумагой, как </w:t>
      </w:r>
      <w:proofErr w:type="spellStart"/>
      <w:r w:rsidRPr="000A0CE3">
        <w:rPr>
          <w:rFonts w:ascii="Times New Roman" w:eastAsia="Times New Roman" w:hAnsi="Times New Roman" w:cs="Times New Roman"/>
          <w:sz w:val="28"/>
          <w:szCs w:val="28"/>
          <w:lang w:eastAsia="ru-RU"/>
        </w:rPr>
        <w:t>сминание</w:t>
      </w:r>
      <w:proofErr w:type="spellEnd"/>
      <w:r w:rsidRPr="000A0CE3">
        <w:rPr>
          <w:rFonts w:ascii="Times New Roman" w:eastAsia="Times New Roman" w:hAnsi="Times New Roman" w:cs="Times New Roman"/>
          <w:sz w:val="28"/>
          <w:szCs w:val="28"/>
          <w:lang w:eastAsia="ru-RU"/>
        </w:rPr>
        <w:t xml:space="preserve"> и разрывание. Вместе с тем именно эти технологии позволяют ребенку не только познать в процессе экспериментирования многообразие свойств бумаги как изобразительного материала, но и самостоятельно строить образы (на основе ассоциаций) и воплощать их с помощью взрослого.</w:t>
      </w:r>
    </w:p>
    <w:p w:rsidR="000A0CE3" w:rsidRPr="000A0CE3" w:rsidRDefault="000A0CE3" w:rsidP="000A0C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b/>
          <w:sz w:val="28"/>
          <w:szCs w:val="28"/>
          <w:lang w:eastAsia="ru-RU"/>
        </w:rPr>
        <w:t>во-первых</w:t>
      </w:r>
      <w:r w:rsidRPr="000A0CE3">
        <w:rPr>
          <w:rFonts w:ascii="Times New Roman" w:eastAsia="Times New Roman" w:hAnsi="Times New Roman" w:cs="Times New Roman"/>
          <w:sz w:val="28"/>
          <w:szCs w:val="28"/>
          <w:lang w:eastAsia="ru-RU"/>
        </w:rPr>
        <w:t>, в зависимости от того, что используется для создания аппликации (кусочек, комочек или шарик), дети учатся передавать специфику изображаемого предмета: например, с помощью кусочков лучше сделать дерево, праздничный салют, из комочков - веточку мимозы, сирени, нарядную елку;</w:t>
      </w:r>
    </w:p>
    <w:p w:rsidR="000A0CE3" w:rsidRPr="000A0CE3" w:rsidRDefault="000A0CE3" w:rsidP="000A0C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b/>
          <w:sz w:val="28"/>
          <w:szCs w:val="28"/>
          <w:lang w:eastAsia="ru-RU"/>
        </w:rPr>
        <w:t>во-вторых,</w:t>
      </w:r>
      <w:r w:rsidRPr="000A0CE3">
        <w:rPr>
          <w:rFonts w:ascii="Times New Roman" w:eastAsia="Times New Roman" w:hAnsi="Times New Roman" w:cs="Times New Roman"/>
          <w:sz w:val="28"/>
          <w:szCs w:val="28"/>
          <w:lang w:eastAsia="ru-RU"/>
        </w:rPr>
        <w:t xml:space="preserve"> по-разному действует рука ребенка: то вся кисть, то ладонь, то пальцы, то кончики пальцев. Это своеобразная гимнастика для руки, подготавливающая ее к более </w:t>
      </w:r>
      <w:r w:rsidRPr="000A0CE3">
        <w:rPr>
          <w:rFonts w:ascii="Times New Roman" w:eastAsia="Times New Roman" w:hAnsi="Times New Roman" w:cs="Times New Roman"/>
          <w:sz w:val="28"/>
          <w:szCs w:val="28"/>
          <w:lang w:eastAsia="ru-RU"/>
        </w:rPr>
        <w:lastRenderedPageBreak/>
        <w:t>сложным, требующим тонкой координации действиям с бумагой и с другими материалами, с орудиями.</w:t>
      </w:r>
    </w:p>
    <w:p w:rsidR="000A0CE3" w:rsidRPr="000A0CE3" w:rsidRDefault="000A0CE3" w:rsidP="000A0CE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b/>
          <w:sz w:val="28"/>
          <w:szCs w:val="28"/>
          <w:lang w:eastAsia="ru-RU"/>
        </w:rPr>
        <w:t>Нужно не забывать, что в средней дошкольной группе появляется новая задача - обучение вырезанию.</w:t>
      </w:r>
      <w:r w:rsidRPr="000A0CE3">
        <w:rPr>
          <w:rFonts w:ascii="Times New Roman" w:eastAsia="Times New Roman" w:hAnsi="Times New Roman" w:cs="Times New Roman"/>
          <w:sz w:val="28"/>
          <w:szCs w:val="28"/>
          <w:lang w:eastAsia="ru-RU"/>
        </w:rPr>
        <w:t xml:space="preserve"> Прежде чем обучать детей вырезанию, нужно закрепить у детей умение раскладывать и наклеивать готовые формы на примере составления узоров из геометрических элементов. </w:t>
      </w:r>
      <w:proofErr w:type="gramStart"/>
      <w:r w:rsidRPr="000A0CE3">
        <w:rPr>
          <w:rFonts w:ascii="Times New Roman" w:eastAsia="Times New Roman" w:hAnsi="Times New Roman" w:cs="Times New Roman"/>
          <w:sz w:val="28"/>
          <w:szCs w:val="28"/>
          <w:lang w:eastAsia="ru-RU"/>
        </w:rPr>
        <w:t>Например</w:t>
      </w:r>
      <w:proofErr w:type="gramEnd"/>
      <w:r w:rsidRPr="000A0CE3">
        <w:rPr>
          <w:rFonts w:ascii="Times New Roman" w:eastAsia="Times New Roman" w:hAnsi="Times New Roman" w:cs="Times New Roman"/>
          <w:sz w:val="28"/>
          <w:szCs w:val="28"/>
          <w:lang w:eastAsia="ru-RU"/>
        </w:rPr>
        <w:t>: украсить платочек, коврик или фартук для куклы. Когда дети овладевают приёмами раскладывания и наклеивания форм, их внимание сосредотачивается на приёмах пользования ножницами. Этот процесс требует значительного напряжения, внимания и воли. Чтобы облегчить его, нужно сначала упражнять детей в вырезании узких полосок поперёк, однородными движениями ножниц, выполняя игровое задание: вырезать билеты для игры в «Театр», «Цирк», билеты для игры «Автобус».</w:t>
      </w:r>
    </w:p>
    <w:p w:rsidR="000A0CE3" w:rsidRPr="000A0CE3" w:rsidRDefault="000A0CE3" w:rsidP="000A0CE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sz w:val="28"/>
          <w:szCs w:val="28"/>
          <w:lang w:eastAsia="ru-RU"/>
        </w:rPr>
        <w:t xml:space="preserve">Игровая форма повышает интерес ребёнка и легче усваиваются приёмы использования нового инструмента. </w:t>
      </w:r>
    </w:p>
    <w:p w:rsidR="000A0CE3" w:rsidRPr="000A0CE3" w:rsidRDefault="000A0CE3" w:rsidP="000A0CE3">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sz w:val="28"/>
          <w:szCs w:val="28"/>
          <w:lang w:eastAsia="ru-RU"/>
        </w:rPr>
        <w:t>Прежде чем обучать детей вырезанию ножницами, совместно с детьми нужно разработать правила работы с ножницами.</w:t>
      </w:r>
    </w:p>
    <w:p w:rsidR="000A0CE3" w:rsidRPr="000A0CE3" w:rsidRDefault="000A0CE3" w:rsidP="000A0CE3">
      <w:pPr>
        <w:spacing w:after="0" w:line="240" w:lineRule="auto"/>
        <w:ind w:left="72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sz w:val="28"/>
          <w:szCs w:val="28"/>
          <w:lang w:eastAsia="ru-RU"/>
        </w:rPr>
        <w:t>1. На занятиях используются ножницы средних размеров с тупыми закруглёнными концами.</w:t>
      </w:r>
    </w:p>
    <w:p w:rsidR="000A0CE3" w:rsidRPr="000A0CE3" w:rsidRDefault="000A0CE3" w:rsidP="000A0CE3">
      <w:pPr>
        <w:spacing w:after="0" w:line="240" w:lineRule="auto"/>
        <w:ind w:left="72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sz w:val="28"/>
          <w:szCs w:val="28"/>
          <w:lang w:eastAsia="ru-RU"/>
        </w:rPr>
        <w:t>2. Ножницы держат перед собой, не направляя вверх или в сторону от себя.</w:t>
      </w:r>
    </w:p>
    <w:p w:rsidR="000A0CE3" w:rsidRPr="000A0CE3" w:rsidRDefault="000A0CE3" w:rsidP="000A0CE3">
      <w:pPr>
        <w:spacing w:after="0" w:line="240" w:lineRule="auto"/>
        <w:ind w:left="72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sz w:val="28"/>
          <w:szCs w:val="28"/>
          <w:lang w:eastAsia="ru-RU"/>
        </w:rPr>
        <w:t>3. Передаются ножницы кольцами вперёд, держа за лезвия, кладут кольцами к себе.</w:t>
      </w:r>
    </w:p>
    <w:p w:rsidR="000A0CE3" w:rsidRPr="000A0CE3" w:rsidRDefault="000A0CE3" w:rsidP="000A0CE3">
      <w:pPr>
        <w:spacing w:after="0" w:line="240" w:lineRule="auto"/>
        <w:ind w:left="72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sz w:val="28"/>
          <w:szCs w:val="28"/>
          <w:lang w:eastAsia="ru-RU"/>
        </w:rPr>
        <w:t>4. После окончания работы ножницы убирают в специальный чехол или кармашек.</w:t>
      </w:r>
    </w:p>
    <w:p w:rsidR="000A0CE3" w:rsidRPr="000A0CE3" w:rsidRDefault="000A0CE3" w:rsidP="000A0CE3">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0A0CE3">
        <w:rPr>
          <w:rFonts w:ascii="Times New Roman" w:eastAsia="Times New Roman" w:hAnsi="Times New Roman" w:cs="Times New Roman"/>
          <w:b/>
          <w:sz w:val="28"/>
          <w:szCs w:val="28"/>
          <w:lang w:eastAsia="ru-RU"/>
        </w:rPr>
        <w:t>Нельзя:</w:t>
      </w:r>
    </w:p>
    <w:p w:rsidR="000A0CE3" w:rsidRPr="000A0CE3" w:rsidRDefault="000A0CE3" w:rsidP="000A0CE3">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sz w:val="28"/>
          <w:szCs w:val="28"/>
          <w:lang w:eastAsia="ru-RU"/>
        </w:rPr>
        <w:t xml:space="preserve"> во время занятий играть ножницами;</w:t>
      </w:r>
    </w:p>
    <w:p w:rsidR="000A0CE3" w:rsidRPr="000A0CE3" w:rsidRDefault="000A0CE3" w:rsidP="000A0CE3">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sz w:val="28"/>
          <w:szCs w:val="28"/>
          <w:lang w:eastAsia="ru-RU"/>
        </w:rPr>
        <w:t xml:space="preserve"> оставлять ножницы открытыми;</w:t>
      </w:r>
    </w:p>
    <w:p w:rsidR="000A0CE3" w:rsidRPr="000A0CE3" w:rsidRDefault="000A0CE3" w:rsidP="000A0CE3">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A0CE3">
        <w:rPr>
          <w:rFonts w:ascii="Times New Roman" w:eastAsia="Times New Roman" w:hAnsi="Times New Roman" w:cs="Times New Roman"/>
          <w:sz w:val="28"/>
          <w:szCs w:val="28"/>
          <w:lang w:eastAsia="ru-RU"/>
        </w:rPr>
        <w:t>оставлять рабочее место в беспорядке.</w:t>
      </w:r>
    </w:p>
    <w:p w:rsidR="000A0CE3" w:rsidRPr="000A0CE3" w:rsidRDefault="000A0CE3" w:rsidP="000A0CE3">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sz w:val="28"/>
          <w:szCs w:val="28"/>
          <w:lang w:eastAsia="ru-RU"/>
        </w:rPr>
        <w:t>Подробно обсудите эти правила, чтобы дети поняли, что это важно для их здоровья и безопасности и здоровья других детей группы.</w:t>
      </w:r>
    </w:p>
    <w:p w:rsidR="000A0CE3" w:rsidRPr="000A0CE3" w:rsidRDefault="000A0CE3" w:rsidP="000A0CE3">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sz w:val="28"/>
          <w:szCs w:val="28"/>
          <w:lang w:eastAsia="ru-RU"/>
        </w:rPr>
        <w:t>Также в этом возрасте развивается мелкая моторика руки, поэтому предлагается детям составлять узоры из мелких деталей и вырезать дополнительные элементы. Для развития мелкой моторики руки в свободное время использовали различные мозаики, игры типа «</w:t>
      </w:r>
      <w:proofErr w:type="spellStart"/>
      <w:r w:rsidRPr="000A0CE3">
        <w:rPr>
          <w:rFonts w:ascii="Times New Roman" w:eastAsia="Times New Roman" w:hAnsi="Times New Roman" w:cs="Times New Roman"/>
          <w:sz w:val="28"/>
          <w:szCs w:val="28"/>
          <w:lang w:eastAsia="ru-RU"/>
        </w:rPr>
        <w:t>Шнурочки</w:t>
      </w:r>
      <w:proofErr w:type="spellEnd"/>
      <w:r w:rsidRPr="000A0CE3">
        <w:rPr>
          <w:rFonts w:ascii="Times New Roman" w:eastAsia="Times New Roman" w:hAnsi="Times New Roman" w:cs="Times New Roman"/>
          <w:sz w:val="28"/>
          <w:szCs w:val="28"/>
          <w:lang w:eastAsia="ru-RU"/>
        </w:rPr>
        <w:t>», пальчиковые игры.</w:t>
      </w:r>
    </w:p>
    <w:p w:rsidR="000A0CE3" w:rsidRPr="000A0CE3" w:rsidRDefault="000A0CE3" w:rsidP="000A0CE3">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A0CE3">
        <w:rPr>
          <w:rFonts w:ascii="Times New Roman" w:eastAsia="Times New Roman" w:hAnsi="Times New Roman" w:cs="Times New Roman"/>
          <w:sz w:val="28"/>
          <w:szCs w:val="28"/>
          <w:lang w:eastAsia="ru-RU"/>
        </w:rPr>
        <w:t>Для развития восприятия и воображения детей использовала такие игры и упражнения, как «Дети на прогулке», «На что это похоже», в которых дети должны на основе восприятия схематических изображений или заместителей создавать новые образы;</w:t>
      </w:r>
      <w:r>
        <w:rPr>
          <w:rFonts w:ascii="Times New Roman" w:eastAsia="Times New Roman" w:hAnsi="Times New Roman" w:cs="Times New Roman"/>
          <w:sz w:val="28"/>
          <w:szCs w:val="28"/>
          <w:lang w:eastAsia="ru-RU"/>
        </w:rPr>
        <w:t xml:space="preserve"> </w:t>
      </w:r>
      <w:r w:rsidRPr="000A0CE3">
        <w:rPr>
          <w:rFonts w:ascii="Times New Roman" w:eastAsia="Times New Roman" w:hAnsi="Times New Roman" w:cs="Times New Roman"/>
          <w:sz w:val="28"/>
          <w:szCs w:val="28"/>
          <w:lang w:eastAsia="ru-RU"/>
        </w:rPr>
        <w:t xml:space="preserve">«Волшебная мозаика» - научить создавать в воображении предметы, основываясь на схематичном изображении деталей предмета и другие подобные игры. </w:t>
      </w:r>
    </w:p>
    <w:p w:rsidR="00323A0B" w:rsidRPr="000A0CE3" w:rsidRDefault="00323A0B" w:rsidP="000A0CE3">
      <w:pPr>
        <w:ind w:firstLine="708"/>
        <w:jc w:val="both"/>
        <w:rPr>
          <w:rFonts w:ascii="Times New Roman" w:hAnsi="Times New Roman" w:cs="Times New Roman"/>
          <w:sz w:val="28"/>
          <w:szCs w:val="28"/>
        </w:rPr>
      </w:pPr>
    </w:p>
    <w:sectPr w:rsidR="00323A0B" w:rsidRPr="000A0CE3" w:rsidSect="00323A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38D5"/>
    <w:multiLevelType w:val="multilevel"/>
    <w:tmpl w:val="244A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5543D"/>
    <w:multiLevelType w:val="multilevel"/>
    <w:tmpl w:val="F2FA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2A2BE9"/>
    <w:multiLevelType w:val="multilevel"/>
    <w:tmpl w:val="9220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9F67E5"/>
    <w:multiLevelType w:val="multilevel"/>
    <w:tmpl w:val="F67A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B7"/>
    <w:rsid w:val="000A0CE3"/>
    <w:rsid w:val="00323A0B"/>
    <w:rsid w:val="00612DA5"/>
    <w:rsid w:val="00A35EB7"/>
    <w:rsid w:val="00AB5D98"/>
    <w:rsid w:val="00B2337F"/>
    <w:rsid w:val="00D06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FE694-3B33-4195-95B9-F6D33796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12D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233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DA5"/>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612DA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12DA5"/>
    <w:rPr>
      <w:rFonts w:ascii="Segoe UI" w:hAnsi="Segoe UI" w:cs="Segoe UI"/>
      <w:sz w:val="18"/>
      <w:szCs w:val="18"/>
    </w:rPr>
  </w:style>
  <w:style w:type="character" w:customStyle="1" w:styleId="20">
    <w:name w:val="Заголовок 2 Знак"/>
    <w:basedOn w:val="a0"/>
    <w:link w:val="2"/>
    <w:uiPriority w:val="9"/>
    <w:rsid w:val="00B2337F"/>
    <w:rPr>
      <w:rFonts w:asciiTheme="majorHAnsi" w:eastAsiaTheme="majorEastAsia" w:hAnsiTheme="majorHAnsi" w:cstheme="majorBidi"/>
      <w:color w:val="2E74B5" w:themeColor="accent1" w:themeShade="BF"/>
      <w:sz w:val="26"/>
      <w:szCs w:val="26"/>
    </w:rPr>
  </w:style>
  <w:style w:type="paragraph" w:styleId="a5">
    <w:name w:val="Normal (Web)"/>
    <w:basedOn w:val="a"/>
    <w:uiPriority w:val="99"/>
    <w:semiHidden/>
    <w:unhideWhenUsed/>
    <w:rsid w:val="00B23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233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1419">
      <w:bodyDiv w:val="1"/>
      <w:marLeft w:val="0"/>
      <w:marRight w:val="0"/>
      <w:marTop w:val="0"/>
      <w:marBottom w:val="0"/>
      <w:divBdr>
        <w:top w:val="none" w:sz="0" w:space="0" w:color="auto"/>
        <w:left w:val="none" w:sz="0" w:space="0" w:color="auto"/>
        <w:bottom w:val="none" w:sz="0" w:space="0" w:color="auto"/>
        <w:right w:val="none" w:sz="0" w:space="0" w:color="auto"/>
      </w:divBdr>
    </w:div>
    <w:div w:id="320622936">
      <w:bodyDiv w:val="1"/>
      <w:marLeft w:val="0"/>
      <w:marRight w:val="0"/>
      <w:marTop w:val="0"/>
      <w:marBottom w:val="0"/>
      <w:divBdr>
        <w:top w:val="none" w:sz="0" w:space="0" w:color="auto"/>
        <w:left w:val="none" w:sz="0" w:space="0" w:color="auto"/>
        <w:bottom w:val="none" w:sz="0" w:space="0" w:color="auto"/>
        <w:right w:val="none" w:sz="0" w:space="0" w:color="auto"/>
      </w:divBdr>
    </w:div>
    <w:div w:id="1033534153">
      <w:bodyDiv w:val="1"/>
      <w:marLeft w:val="0"/>
      <w:marRight w:val="0"/>
      <w:marTop w:val="0"/>
      <w:marBottom w:val="0"/>
      <w:divBdr>
        <w:top w:val="none" w:sz="0" w:space="0" w:color="auto"/>
        <w:left w:val="none" w:sz="0" w:space="0" w:color="auto"/>
        <w:bottom w:val="none" w:sz="0" w:space="0" w:color="auto"/>
        <w:right w:val="none" w:sz="0" w:space="0" w:color="auto"/>
      </w:divBdr>
    </w:div>
    <w:div w:id="1702126247">
      <w:bodyDiv w:val="1"/>
      <w:marLeft w:val="0"/>
      <w:marRight w:val="0"/>
      <w:marTop w:val="0"/>
      <w:marBottom w:val="0"/>
      <w:divBdr>
        <w:top w:val="none" w:sz="0" w:space="0" w:color="auto"/>
        <w:left w:val="none" w:sz="0" w:space="0" w:color="auto"/>
        <w:bottom w:val="none" w:sz="0" w:space="0" w:color="auto"/>
        <w:right w:val="none" w:sz="0" w:space="0" w:color="auto"/>
      </w:divBdr>
    </w:div>
    <w:div w:id="17668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1845</Words>
  <Characters>10522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2019-05-19T10:20:00Z</cp:lastPrinted>
  <dcterms:created xsi:type="dcterms:W3CDTF">2019-05-18T13:56:00Z</dcterms:created>
  <dcterms:modified xsi:type="dcterms:W3CDTF">2019-05-19T10:34:00Z</dcterms:modified>
</cp:coreProperties>
</file>