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8" w:rsidRPr="00873BD8" w:rsidRDefault="00873BD8" w:rsidP="00873BD8">
      <w:pPr>
        <w:spacing w:after="178" w:line="240" w:lineRule="auto"/>
        <w:ind w:firstLine="426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873BD8">
        <w:rPr>
          <w:rFonts w:eastAsia="Times New Roman" w:cstheme="minorHAnsi"/>
          <w:sz w:val="24"/>
          <w:szCs w:val="24"/>
          <w:lang w:eastAsia="ru-RU"/>
        </w:rPr>
        <w:t>Муниципальное дошкольное образовательное учреждение «Детский сад «70»</w:t>
      </w: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8706A" w:rsidRDefault="0018706A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3BD8" w:rsidRP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8706A" w:rsidRDefault="00873BD8" w:rsidP="00873BD8">
      <w:pPr>
        <w:autoSpaceDE w:val="0"/>
        <w:autoSpaceDN w:val="0"/>
        <w:adjustRightInd w:val="0"/>
        <w:spacing w:after="0" w:line="235" w:lineRule="atLeast"/>
        <w:jc w:val="center"/>
        <w:rPr>
          <w:rFonts w:eastAsia="Times New Roman" w:cstheme="minorHAnsi"/>
          <w:color w:val="000000" w:themeColor="text1"/>
          <w:sz w:val="52"/>
          <w:szCs w:val="52"/>
          <w:lang w:eastAsia="ru-RU"/>
        </w:rPr>
      </w:pPr>
      <w:r w:rsidRPr="00873BD8">
        <w:rPr>
          <w:rFonts w:eastAsia="Times New Roman" w:cstheme="minorHAnsi"/>
          <w:color w:val="000000" w:themeColor="text1"/>
          <w:sz w:val="52"/>
          <w:szCs w:val="52"/>
          <w:lang w:eastAsia="ru-RU"/>
        </w:rPr>
        <w:t xml:space="preserve">Консультация </w:t>
      </w:r>
    </w:p>
    <w:p w:rsidR="00873BD8" w:rsidRPr="00873BD8" w:rsidRDefault="00873BD8" w:rsidP="0018706A">
      <w:pPr>
        <w:autoSpaceDE w:val="0"/>
        <w:autoSpaceDN w:val="0"/>
        <w:adjustRightInd w:val="0"/>
        <w:spacing w:after="0" w:line="235" w:lineRule="atLeast"/>
        <w:jc w:val="center"/>
        <w:rPr>
          <w:rFonts w:eastAsia="Times New Roman" w:cstheme="minorHAnsi"/>
          <w:color w:val="000000" w:themeColor="text1"/>
          <w:sz w:val="52"/>
          <w:szCs w:val="52"/>
          <w:lang w:eastAsia="ru-RU"/>
        </w:rPr>
      </w:pPr>
      <w:r w:rsidRPr="00873BD8">
        <w:rPr>
          <w:rFonts w:eastAsia="Times New Roman" w:cstheme="minorHAnsi"/>
          <w:color w:val="000000" w:themeColor="text1"/>
          <w:sz w:val="52"/>
          <w:szCs w:val="52"/>
          <w:lang w:eastAsia="ru-RU"/>
        </w:rPr>
        <w:t>для воспитателей</w:t>
      </w:r>
      <w:r w:rsidR="0018706A">
        <w:rPr>
          <w:rFonts w:eastAsia="Times New Roman" w:cstheme="minorHAnsi"/>
          <w:color w:val="000000" w:themeColor="text1"/>
          <w:sz w:val="52"/>
          <w:szCs w:val="52"/>
          <w:lang w:eastAsia="ru-RU"/>
        </w:rPr>
        <w:t xml:space="preserve"> </w:t>
      </w:r>
      <w:r w:rsidRPr="00873BD8">
        <w:rPr>
          <w:rFonts w:eastAsia="Times New Roman" w:cstheme="minorHAnsi"/>
          <w:color w:val="000000" w:themeColor="text1"/>
          <w:sz w:val="52"/>
          <w:szCs w:val="52"/>
          <w:lang w:eastAsia="ru-RU"/>
        </w:rPr>
        <w:t>на тему:</w:t>
      </w:r>
    </w:p>
    <w:p w:rsidR="00873BD8" w:rsidRDefault="00873BD8" w:rsidP="0018706A">
      <w:pPr>
        <w:autoSpaceDE w:val="0"/>
        <w:autoSpaceDN w:val="0"/>
        <w:adjustRightInd w:val="0"/>
        <w:spacing w:before="240" w:after="0" w:line="235" w:lineRule="atLeast"/>
        <w:jc w:val="center"/>
        <w:rPr>
          <w:rFonts w:eastAsia="Times New Roman" w:cstheme="minorHAnsi"/>
          <w:b/>
          <w:color w:val="000000" w:themeColor="text1"/>
          <w:sz w:val="56"/>
          <w:szCs w:val="56"/>
          <w:lang w:eastAsia="ru-RU"/>
        </w:rPr>
      </w:pPr>
      <w:r w:rsidRPr="00873BD8">
        <w:rPr>
          <w:rFonts w:eastAsia="Times New Roman" w:cstheme="minorHAnsi"/>
          <w:b/>
          <w:color w:val="000000" w:themeColor="text1"/>
          <w:sz w:val="56"/>
          <w:szCs w:val="56"/>
          <w:lang w:eastAsia="ru-RU"/>
        </w:rPr>
        <w:t>«Инновационные формы работы</w:t>
      </w:r>
    </w:p>
    <w:p w:rsidR="00873BD8" w:rsidRDefault="00873BD8" w:rsidP="00873BD8">
      <w:pPr>
        <w:autoSpaceDE w:val="0"/>
        <w:autoSpaceDN w:val="0"/>
        <w:adjustRightInd w:val="0"/>
        <w:spacing w:after="0" w:line="235" w:lineRule="atLeast"/>
        <w:jc w:val="center"/>
        <w:rPr>
          <w:rFonts w:eastAsia="Times New Roman" w:cstheme="minorHAnsi"/>
          <w:b/>
          <w:color w:val="000000" w:themeColor="text1"/>
          <w:sz w:val="56"/>
          <w:szCs w:val="56"/>
          <w:lang w:eastAsia="ru-RU"/>
        </w:rPr>
      </w:pPr>
      <w:r w:rsidRPr="00873BD8">
        <w:rPr>
          <w:rFonts w:eastAsia="Times New Roman" w:cstheme="minorHAnsi"/>
          <w:b/>
          <w:color w:val="000000" w:themeColor="text1"/>
          <w:sz w:val="56"/>
          <w:szCs w:val="56"/>
          <w:lang w:eastAsia="ru-RU"/>
        </w:rPr>
        <w:t>по речевому развитию дошкольников»</w:t>
      </w:r>
    </w:p>
    <w:p w:rsidR="00873BD8" w:rsidRDefault="00873BD8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b/>
          <w:color w:val="000000" w:themeColor="text1"/>
          <w:sz w:val="56"/>
          <w:szCs w:val="56"/>
          <w:lang w:eastAsia="ru-RU"/>
        </w:rPr>
      </w:pPr>
    </w:p>
    <w:p w:rsidR="0018706A" w:rsidRDefault="0018706A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b/>
          <w:color w:val="000000" w:themeColor="text1"/>
          <w:sz w:val="56"/>
          <w:szCs w:val="56"/>
          <w:lang w:eastAsia="ru-RU"/>
        </w:rPr>
      </w:pPr>
    </w:p>
    <w:p w:rsidR="00873BD8" w:rsidRPr="0018706A" w:rsidRDefault="00873BD8" w:rsidP="00873BD8">
      <w:pPr>
        <w:autoSpaceDE w:val="0"/>
        <w:autoSpaceDN w:val="0"/>
        <w:adjustRightInd w:val="0"/>
        <w:spacing w:after="0" w:line="235" w:lineRule="atLeast"/>
        <w:jc w:val="right"/>
        <w:rPr>
          <w:rFonts w:eastAsia="Times New Roman" w:cstheme="minorHAnsi"/>
          <w:color w:val="000000" w:themeColor="text1"/>
          <w:sz w:val="36"/>
          <w:szCs w:val="36"/>
          <w:lang w:eastAsia="ru-RU"/>
        </w:rPr>
      </w:pPr>
      <w:r w:rsidRPr="0018706A">
        <w:rPr>
          <w:rFonts w:eastAsia="Times New Roman" w:cstheme="minorHAnsi"/>
          <w:color w:val="000000" w:themeColor="text1"/>
          <w:sz w:val="36"/>
          <w:szCs w:val="36"/>
          <w:lang w:eastAsia="ru-RU"/>
        </w:rPr>
        <w:t>Подготовила: Корзина Светлана Евгеньевна</w:t>
      </w:r>
    </w:p>
    <w:p w:rsidR="00873BD8" w:rsidRPr="0018706A" w:rsidRDefault="00873BD8" w:rsidP="00873BD8">
      <w:pPr>
        <w:autoSpaceDE w:val="0"/>
        <w:autoSpaceDN w:val="0"/>
        <w:adjustRightInd w:val="0"/>
        <w:spacing w:after="0" w:line="235" w:lineRule="atLeast"/>
        <w:jc w:val="right"/>
        <w:rPr>
          <w:rFonts w:eastAsia="Times New Roman" w:cstheme="minorHAnsi"/>
          <w:color w:val="000000" w:themeColor="text1"/>
          <w:sz w:val="36"/>
          <w:szCs w:val="36"/>
          <w:lang w:eastAsia="ru-RU"/>
        </w:rPr>
      </w:pPr>
      <w:r w:rsidRPr="0018706A">
        <w:rPr>
          <w:rFonts w:eastAsia="Times New Roman" w:cstheme="minorHAnsi"/>
          <w:color w:val="000000" w:themeColor="text1"/>
          <w:sz w:val="36"/>
          <w:szCs w:val="36"/>
          <w:lang w:eastAsia="ru-RU"/>
        </w:rPr>
        <w:t>Учитель-логопед</w:t>
      </w:r>
    </w:p>
    <w:p w:rsidR="00873BD8" w:rsidRPr="0018706A" w:rsidRDefault="00873BD8" w:rsidP="00873BD8">
      <w:pPr>
        <w:autoSpaceDE w:val="0"/>
        <w:autoSpaceDN w:val="0"/>
        <w:adjustRightInd w:val="0"/>
        <w:spacing w:after="0" w:line="235" w:lineRule="atLeast"/>
        <w:jc w:val="right"/>
        <w:rPr>
          <w:rFonts w:eastAsia="Times New Roman" w:cstheme="minorHAnsi"/>
          <w:color w:val="000000" w:themeColor="text1"/>
          <w:sz w:val="36"/>
          <w:szCs w:val="36"/>
          <w:lang w:eastAsia="ru-RU"/>
        </w:rPr>
      </w:pPr>
      <w:r w:rsidRPr="0018706A">
        <w:rPr>
          <w:rFonts w:eastAsia="Times New Roman" w:cstheme="minorHAnsi"/>
          <w:color w:val="000000" w:themeColor="text1"/>
          <w:sz w:val="36"/>
          <w:szCs w:val="36"/>
          <w:lang w:eastAsia="ru-RU"/>
        </w:rPr>
        <w:t xml:space="preserve">первая квалификационная категория </w:t>
      </w:r>
    </w:p>
    <w:p w:rsidR="00873BD8" w:rsidRDefault="00873BD8" w:rsidP="00873BD8">
      <w:pPr>
        <w:autoSpaceDE w:val="0"/>
        <w:autoSpaceDN w:val="0"/>
        <w:adjustRightInd w:val="0"/>
        <w:spacing w:after="0" w:line="235" w:lineRule="atLeast"/>
        <w:jc w:val="right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</w:p>
    <w:p w:rsidR="00873BD8" w:rsidRDefault="00873BD8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</w:p>
    <w:p w:rsidR="00873BD8" w:rsidRDefault="00873BD8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56"/>
          <w:szCs w:val="56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56"/>
          <w:szCs w:val="56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3BD8" w:rsidRDefault="00873BD8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3BD8" w:rsidRDefault="00873BD8" w:rsidP="00873BD8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ru-RU"/>
        </w:rPr>
      </w:pPr>
      <w:r w:rsidRPr="00873BD8">
        <w:rPr>
          <w:rFonts w:eastAsia="Times New Roman" w:cstheme="minorHAnsi"/>
          <w:bCs/>
          <w:sz w:val="28"/>
          <w:szCs w:val="28"/>
          <w:lang w:eastAsia="ru-RU"/>
        </w:rPr>
        <w:t xml:space="preserve">Ярославль </w:t>
      </w:r>
    </w:p>
    <w:p w:rsidR="00865605" w:rsidRDefault="00865605" w:rsidP="00873BD8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12.02. </w:t>
      </w:r>
      <w:r w:rsidRPr="00873BD8">
        <w:rPr>
          <w:rFonts w:eastAsia="Times New Roman" w:cstheme="minorHAnsi"/>
          <w:bCs/>
          <w:sz w:val="28"/>
          <w:szCs w:val="28"/>
          <w:lang w:eastAsia="ru-RU"/>
        </w:rPr>
        <w:t>2020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Pr="00873BD8">
        <w:rPr>
          <w:rFonts w:eastAsia="Times New Roman" w:cstheme="minorHAnsi"/>
          <w:bCs/>
          <w:sz w:val="28"/>
          <w:szCs w:val="28"/>
          <w:lang w:eastAsia="ru-RU"/>
        </w:rPr>
        <w:t>год</w:t>
      </w:r>
    </w:p>
    <w:p w:rsidR="00BC49CC" w:rsidRPr="00C436CE" w:rsidRDefault="00BC49CC" w:rsidP="00873BD8">
      <w:pPr>
        <w:spacing w:after="0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36CE">
        <w:rPr>
          <w:rFonts w:eastAsia="Times New Roman" w:cstheme="minorHAnsi"/>
          <w:sz w:val="28"/>
          <w:szCs w:val="28"/>
          <w:lang w:eastAsia="ru-RU"/>
        </w:rPr>
        <w:lastRenderedPageBreak/>
        <w:t>В последние годы значительно</w:t>
      </w:r>
      <w:r w:rsidR="00873BD8">
        <w:rPr>
          <w:rFonts w:eastAsia="Times New Roman" w:cstheme="minorHAnsi"/>
          <w:sz w:val="28"/>
          <w:szCs w:val="28"/>
          <w:lang w:eastAsia="ru-RU"/>
        </w:rPr>
        <w:t xml:space="preserve"> увеличилось количество детей </w:t>
      </w:r>
      <w:proofErr w:type="gramStart"/>
      <w:r w:rsidR="00873BD8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="00873BD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436CE">
        <w:rPr>
          <w:rFonts w:eastAsia="Times New Roman" w:cstheme="minorHAnsi"/>
          <w:sz w:val="28"/>
          <w:szCs w:val="28"/>
          <w:lang w:eastAsia="ru-RU"/>
        </w:rPr>
        <w:t>нарушениями речевого развития. Практика показывает, что необходимо сочетать традиционные и инновационные методы и способы работы для успешного развития речи старших дошкольников.</w:t>
      </w:r>
    </w:p>
    <w:p w:rsidR="00BC49CC" w:rsidRPr="00961C72" w:rsidRDefault="00BC49CC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36CE">
        <w:rPr>
          <w:rFonts w:eastAsia="Times New Roman" w:cstheme="minorHAnsi"/>
          <w:sz w:val="28"/>
          <w:szCs w:val="28"/>
          <w:lang w:eastAsia="ru-RU"/>
        </w:rPr>
        <w:t>Целью работы педагога по речевому развитию детей дошкольного возраста является становление начальной коммуникативной компетентности ребенка. Реализация данной цели</w:t>
      </w:r>
      <w:r w:rsidR="00961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1C72">
        <w:rPr>
          <w:rFonts w:eastAsia="Times New Roman" w:cstheme="minorHAnsi"/>
          <w:sz w:val="28"/>
          <w:szCs w:val="28"/>
          <w:lang w:eastAsia="ru-RU"/>
        </w:rPr>
        <w:t>в соответствии с Федеральными государственными стандартами к структуре общеобразовательной программы дошкольного воспитания образовательная область «Р</w:t>
      </w:r>
      <w:r w:rsidR="00961C72">
        <w:rPr>
          <w:rFonts w:eastAsia="Times New Roman" w:cstheme="minorHAnsi"/>
          <w:sz w:val="28"/>
          <w:szCs w:val="28"/>
          <w:lang w:eastAsia="ru-RU"/>
        </w:rPr>
        <w:t>ечевое развитие</w:t>
      </w:r>
      <w:r w:rsidRPr="00961C72">
        <w:rPr>
          <w:rFonts w:eastAsia="Times New Roman" w:cstheme="minorHAnsi"/>
          <w:sz w:val="28"/>
          <w:szCs w:val="28"/>
          <w:lang w:eastAsia="ru-RU"/>
        </w:rPr>
        <w:t>» предполагает:</w:t>
      </w:r>
    </w:p>
    <w:p w:rsidR="00BC49CC" w:rsidRPr="00961C72" w:rsidRDefault="00BC49CC" w:rsidP="00873BD8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1C72">
        <w:rPr>
          <w:rFonts w:eastAsia="Times New Roman" w:cstheme="minorHAnsi"/>
          <w:sz w:val="28"/>
          <w:szCs w:val="28"/>
          <w:lang w:eastAsia="ru-RU"/>
        </w:rPr>
        <w:t>владение речью как средством общения и культуры;</w:t>
      </w:r>
    </w:p>
    <w:p w:rsidR="00BC49CC" w:rsidRPr="00961C72" w:rsidRDefault="00BC49CC" w:rsidP="00873BD8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1C72">
        <w:rPr>
          <w:rFonts w:eastAsia="Times New Roman" w:cstheme="minorHAnsi"/>
          <w:sz w:val="28"/>
          <w:szCs w:val="28"/>
          <w:lang w:eastAsia="ru-RU"/>
        </w:rPr>
        <w:t>обогащение активного словаря;</w:t>
      </w:r>
    </w:p>
    <w:p w:rsidR="00BC49CC" w:rsidRPr="00961C72" w:rsidRDefault="00BC49CC" w:rsidP="00873BD8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1C72">
        <w:rPr>
          <w:rFonts w:eastAsia="Times New Roman" w:cstheme="minorHAnsi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BC49CC" w:rsidRPr="00961C72" w:rsidRDefault="00BC49CC" w:rsidP="00873BD8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1C72">
        <w:rPr>
          <w:rFonts w:eastAsia="Times New Roman" w:cstheme="minorHAnsi"/>
          <w:sz w:val="28"/>
          <w:szCs w:val="28"/>
          <w:lang w:eastAsia="ru-RU"/>
        </w:rPr>
        <w:t>развитие речевого творчества;</w:t>
      </w:r>
    </w:p>
    <w:p w:rsidR="00BC49CC" w:rsidRPr="00961C72" w:rsidRDefault="00BC49CC" w:rsidP="00873BD8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1C72">
        <w:rPr>
          <w:rFonts w:eastAsia="Times New Roman" w:cstheme="minorHAnsi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BC49CC" w:rsidRPr="00961C72" w:rsidRDefault="00BC49CC" w:rsidP="00873BD8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1C72">
        <w:rPr>
          <w:rFonts w:eastAsia="Times New Roman" w:cstheme="minorHAnsi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BC49CC" w:rsidRPr="00961C72" w:rsidRDefault="00BC49CC" w:rsidP="00873BD8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61C72">
        <w:rPr>
          <w:rFonts w:eastAsia="Times New Roman" w:cstheme="minorHAnsi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BC49CC" w:rsidRPr="00D21381" w:rsidRDefault="00BC49CC" w:rsidP="00873BD8">
      <w:pPr>
        <w:autoSpaceDE w:val="0"/>
        <w:autoSpaceDN w:val="0"/>
        <w:adjustRightInd w:val="0"/>
        <w:spacing w:after="0" w:line="235" w:lineRule="atLeast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C49CC" w:rsidRPr="00805C2C" w:rsidRDefault="00BC49CC" w:rsidP="00873B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805C2C">
        <w:rPr>
          <w:rFonts w:asciiTheme="minorHAnsi" w:hAnsiTheme="minorHAnsi" w:cstheme="minorHAnsi"/>
          <w:sz w:val="28"/>
          <w:szCs w:val="28"/>
        </w:rPr>
        <w:t>Конечно, мы всегда занимались развитием навыков общения, обогащали словарь, исправляли звукопроизношение, знакомили с детской литературой и готовили к освоению грамоты. Но традиционные формы не позволяли ребенку раскрыть свой творческий потенциал, чаще всего были скучны и неинтересны. Стало очевидно, что необходимо изменение способов работы на занятиях по развитию речи дошкольников.</w:t>
      </w:r>
    </w:p>
    <w:p w:rsidR="00BC49CC" w:rsidRPr="00805C2C" w:rsidRDefault="00BC49CC" w:rsidP="00873BD8">
      <w:pPr>
        <w:autoSpaceDE w:val="0"/>
        <w:autoSpaceDN w:val="0"/>
        <w:adjustRightInd w:val="0"/>
        <w:spacing w:after="0" w:line="235" w:lineRule="atLeast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805C2C">
        <w:rPr>
          <w:rFonts w:eastAsia="Times New Roman" w:cstheme="minorHAnsi"/>
          <w:sz w:val="28"/>
          <w:szCs w:val="28"/>
          <w:lang w:eastAsia="ru-RU"/>
        </w:rPr>
        <w:t>В последнее время все чаще поднимается вопрос о применении инновационных технологий в ДОУ, так как внедрение инноваций в работу образовательного учреждения – важнейшее условие совершенствования и реформирования системы дошкольного образования.</w:t>
      </w:r>
    </w:p>
    <w:p w:rsidR="00BC49CC" w:rsidRPr="00805C2C" w:rsidRDefault="00BC49CC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805C2C">
        <w:rPr>
          <w:rFonts w:eastAsia="Times New Roman" w:cstheme="minorHAnsi"/>
          <w:b/>
          <w:sz w:val="28"/>
          <w:szCs w:val="28"/>
          <w:lang w:eastAsia="ru-RU"/>
        </w:rPr>
        <w:t>Инновация</w:t>
      </w:r>
      <w:r w:rsidRPr="00805C2C">
        <w:rPr>
          <w:rFonts w:eastAsia="Times New Roman" w:cstheme="minorHAnsi"/>
          <w:sz w:val="28"/>
          <w:szCs w:val="28"/>
          <w:lang w:eastAsia="ru-RU"/>
        </w:rPr>
        <w:t xml:space="preserve"> — это результат инвестирования интеллектуального решения в разработку и получение нового знания, ранее не применявшейся идеи по обновлению сфер жизни людей.</w:t>
      </w:r>
    </w:p>
    <w:p w:rsidR="00BC49CC" w:rsidRPr="00805C2C" w:rsidRDefault="00BC49CC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805C2C">
        <w:rPr>
          <w:rFonts w:eastAsia="Times New Roman" w:cstheme="minorHAnsi"/>
          <w:b/>
          <w:sz w:val="28"/>
          <w:szCs w:val="28"/>
          <w:lang w:eastAsia="ru-RU"/>
        </w:rPr>
        <w:t>Инновационные технологии</w:t>
      </w:r>
      <w:r w:rsidRPr="00805C2C">
        <w:rPr>
          <w:rFonts w:eastAsia="Times New Roman" w:cstheme="minorHAnsi"/>
          <w:sz w:val="28"/>
          <w:szCs w:val="28"/>
          <w:lang w:eastAsia="ru-RU"/>
        </w:rPr>
        <w:t xml:space="preserve">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BC49CC" w:rsidRPr="00805C2C" w:rsidRDefault="00BC49CC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805C2C">
        <w:rPr>
          <w:rFonts w:eastAsia="Times New Roman" w:cstheme="minorHAnsi"/>
          <w:sz w:val="28"/>
          <w:szCs w:val="28"/>
          <w:lang w:eastAsia="ru-RU"/>
        </w:rPr>
        <w:t>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18706A" w:rsidRDefault="00AF5335" w:rsidP="0018706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111111"/>
          <w:sz w:val="28"/>
          <w:szCs w:val="28"/>
        </w:rPr>
      </w:pPr>
      <w:r w:rsidRPr="00AF5335">
        <w:rPr>
          <w:rFonts w:asciiTheme="minorHAnsi" w:hAnsiTheme="minorHAnsi" w:cstheme="minorHAnsi"/>
          <w:bCs/>
          <w:color w:val="111111"/>
          <w:sz w:val="28"/>
          <w:szCs w:val="28"/>
        </w:rPr>
        <w:lastRenderedPageBreak/>
        <w:t>В современной педагогике есть не мало технологий, которые можно использовать для развития речи.</w:t>
      </w:r>
    </w:p>
    <w:p w:rsidR="0018706A" w:rsidRPr="00365CE4" w:rsidRDefault="0018706A" w:rsidP="0018706A">
      <w:pPr>
        <w:spacing w:before="240" w:after="0"/>
        <w:jc w:val="center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cstheme="minorHAnsi"/>
          <w:bCs/>
          <w:color w:val="111111"/>
          <w:sz w:val="28"/>
          <w:szCs w:val="28"/>
        </w:rPr>
        <w:t xml:space="preserve"> </w:t>
      </w: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Технологии развития речи</w:t>
      </w:r>
    </w:p>
    <w:p w:rsidR="0018706A" w:rsidRPr="00365CE4" w:rsidRDefault="0018706A" w:rsidP="0018706A">
      <w:pPr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Традиционные (образец рассказа педагога, построчное заучивание стихотворения, поэтапное рассматривание и описание).</w:t>
      </w:r>
    </w:p>
    <w:p w:rsidR="0018706A" w:rsidRDefault="0018706A" w:rsidP="0018706A">
      <w:pPr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Инновационные -  формирующие творческие способности, развивающие нестандартное видения мира, новое мышление.</w:t>
      </w:r>
    </w:p>
    <w:p w:rsidR="0018706A" w:rsidRPr="0018706A" w:rsidRDefault="0018706A" w:rsidP="0018706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111111"/>
          <w:sz w:val="28"/>
          <w:szCs w:val="28"/>
        </w:rPr>
      </w:pPr>
      <w:r w:rsidRPr="0018706A">
        <w:rPr>
          <w:rFonts w:ascii="Calibri" w:hAnsi="Calibri" w:cs="Calibri"/>
          <w:bCs/>
          <w:color w:val="111111"/>
          <w:sz w:val="28"/>
          <w:szCs w:val="28"/>
        </w:rPr>
        <w:t>Естественно, что выбор технологии обусловлен возрастом детей, целями и задачами, которые педагог ставит перед собой и детьми. Педагогические инновации могут либо изменять процессы воспитания и обучения, либо совершенствовать.</w:t>
      </w:r>
      <w:r>
        <w:rPr>
          <w:rFonts w:asciiTheme="minorHAnsi" w:hAnsiTheme="minorHAnsi" w:cstheme="minorHAnsi"/>
          <w:bCs/>
          <w:color w:val="111111"/>
          <w:sz w:val="28"/>
          <w:szCs w:val="28"/>
        </w:rPr>
        <w:t xml:space="preserve"> </w:t>
      </w:r>
      <w:r w:rsidRPr="0018706A">
        <w:rPr>
          <w:rFonts w:asciiTheme="minorHAnsi" w:hAnsiTheme="minorHAnsi" w:cstheme="minorHAnsi"/>
          <w:bCs/>
          <w:color w:val="111111"/>
          <w:sz w:val="28"/>
          <w:szCs w:val="28"/>
        </w:rPr>
        <w:t>Но существуют определенные правила использования технологий в до:</w:t>
      </w:r>
    </w:p>
    <w:p w:rsidR="001C6F5F" w:rsidRPr="0018706A" w:rsidRDefault="00734D38" w:rsidP="0018706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0"/>
        <w:ind w:left="426" w:hanging="426"/>
        <w:rPr>
          <w:rFonts w:asciiTheme="minorHAnsi" w:hAnsiTheme="minorHAnsi" w:cstheme="minorHAnsi"/>
          <w:bCs/>
          <w:color w:val="111111"/>
          <w:sz w:val="28"/>
          <w:szCs w:val="28"/>
        </w:rPr>
      </w:pPr>
      <w:r w:rsidRPr="0018706A">
        <w:rPr>
          <w:rFonts w:cstheme="minorHAnsi"/>
          <w:bCs/>
          <w:color w:val="111111"/>
          <w:sz w:val="28"/>
          <w:szCs w:val="28"/>
        </w:rPr>
        <w:t xml:space="preserve">  </w:t>
      </w:r>
      <w:r w:rsidRPr="0018706A">
        <w:rPr>
          <w:rFonts w:asciiTheme="minorHAnsi" w:hAnsiTheme="minorHAnsi" w:cstheme="minorHAnsi"/>
          <w:bCs/>
          <w:color w:val="111111"/>
          <w:sz w:val="28"/>
          <w:szCs w:val="28"/>
        </w:rPr>
        <w:t>Предлагаемый детям наглядный материал должен быть доступен, прост и понятен.</w:t>
      </w:r>
    </w:p>
    <w:p w:rsidR="001C6F5F" w:rsidRPr="0018706A" w:rsidRDefault="00734D38" w:rsidP="0018706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0"/>
        <w:ind w:left="426" w:hanging="426"/>
        <w:rPr>
          <w:rFonts w:asciiTheme="minorHAnsi" w:hAnsiTheme="minorHAnsi" w:cstheme="minorHAnsi"/>
          <w:bCs/>
          <w:color w:val="111111"/>
          <w:sz w:val="28"/>
          <w:szCs w:val="28"/>
        </w:rPr>
      </w:pPr>
      <w:r w:rsidRPr="0018706A">
        <w:rPr>
          <w:rFonts w:asciiTheme="minorHAnsi" w:hAnsiTheme="minorHAnsi" w:cstheme="minorHAnsi"/>
          <w:bCs/>
          <w:color w:val="111111"/>
          <w:sz w:val="28"/>
          <w:szCs w:val="28"/>
        </w:rPr>
        <w:t xml:space="preserve">  Следует стремиться к тому, чтобы используемый материал (наглядный или демонстрационный) оказывал воздействие на максимально возможное количество органов чувств.</w:t>
      </w:r>
    </w:p>
    <w:p w:rsidR="001C6F5F" w:rsidRPr="0018706A" w:rsidRDefault="00734D38" w:rsidP="0018706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0"/>
        <w:ind w:left="426" w:hanging="426"/>
        <w:rPr>
          <w:rFonts w:asciiTheme="minorHAnsi" w:hAnsiTheme="minorHAnsi" w:cstheme="minorHAnsi"/>
          <w:bCs/>
          <w:color w:val="111111"/>
          <w:sz w:val="28"/>
          <w:szCs w:val="28"/>
        </w:rPr>
      </w:pPr>
      <w:r w:rsidRPr="0018706A">
        <w:rPr>
          <w:rFonts w:asciiTheme="minorHAnsi" w:hAnsiTheme="minorHAnsi" w:cstheme="minorHAnsi"/>
          <w:bCs/>
          <w:color w:val="111111"/>
          <w:sz w:val="28"/>
          <w:szCs w:val="28"/>
        </w:rPr>
        <w:t xml:space="preserve">  Обязательное подкрепление демонстрации речью. Речевое пояснение в сочетании с наглядностью углубляет постижение и осмысление предмета объяснения.</w:t>
      </w:r>
    </w:p>
    <w:p w:rsidR="0018706A" w:rsidRPr="0018706A" w:rsidRDefault="0018706A" w:rsidP="0018706A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8706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работе с детьми по речевому развитию можно использовать следующие инновационные технологии.</w:t>
      </w:r>
    </w:p>
    <w:p w:rsidR="00365CE4" w:rsidRPr="00CE0282" w:rsidRDefault="00147E2B" w:rsidP="00CE0282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Ельцова О</w:t>
      </w:r>
      <w:r w:rsidR="00831BFA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льга </w:t>
      </w: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М</w:t>
      </w:r>
      <w:r w:rsidR="00831BFA">
        <w:rPr>
          <w:rFonts w:eastAsia="Times New Roman" w:cstheme="minorHAnsi"/>
          <w:color w:val="111111"/>
          <w:sz w:val="28"/>
          <w:szCs w:val="28"/>
          <w:lang w:eastAsia="ru-RU"/>
        </w:rPr>
        <w:t>ихайловна</w:t>
      </w: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Терехова </w:t>
      </w:r>
      <w:r w:rsidR="0018706A">
        <w:rPr>
          <w:rFonts w:eastAsia="Times New Roman" w:cstheme="minorHAnsi"/>
          <w:color w:val="111111"/>
          <w:sz w:val="28"/>
          <w:szCs w:val="28"/>
          <w:lang w:eastAsia="ru-RU"/>
        </w:rPr>
        <w:t>Надежда Алексеевна</w:t>
      </w: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предлагают такую форму развития речи  как </w:t>
      </w:r>
      <w:r w:rsidRPr="00CE0282">
        <w:rPr>
          <w:rFonts w:eastAsia="Times New Roman" w:cstheme="minorHAnsi"/>
          <w:b/>
          <w:color w:val="111111"/>
          <w:sz w:val="28"/>
          <w:szCs w:val="28"/>
          <w:lang w:eastAsia="ru-RU"/>
        </w:rPr>
        <w:t>ситуация общения</w:t>
      </w: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. Авторы определяют ситуацию общения как специально проектируемую педагогом или возникающую спонтанно форму общения, направленную на упражнение детей в использовании освоенных речевых категорий.</w:t>
      </w:r>
      <w:r w:rsid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С</w:t>
      </w:r>
      <w:r w:rsidR="00284FC1" w:rsidRPr="000324D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итуация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общения </w:t>
      </w:r>
      <w:r w:rsidR="00284FC1" w:rsidRPr="000324DE">
        <w:rPr>
          <w:rFonts w:eastAsia="Times New Roman" w:cstheme="minorHAnsi"/>
          <w:color w:val="111111"/>
          <w:sz w:val="28"/>
          <w:szCs w:val="28"/>
          <w:lang w:eastAsia="ru-RU"/>
        </w:rPr>
        <w:t>предполагает участие небольшой подгруппы</w:t>
      </w:r>
      <w:r w:rsidR="0000240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284FC1" w:rsidRPr="000324DE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="00284FC1" w:rsidRPr="000324DE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от трех до восьми в зависимости от желания детей и особенностей содержания ситуации. В образовательном процессе есть возможность организации нескольких ситуаций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общения </w:t>
      </w:r>
      <w:r w:rsidR="00284FC1" w:rsidRPr="000324DE">
        <w:rPr>
          <w:rFonts w:eastAsia="Times New Roman" w:cstheme="minorHAnsi"/>
          <w:color w:val="111111"/>
          <w:sz w:val="28"/>
          <w:szCs w:val="28"/>
          <w:lang w:eastAsia="ru-RU"/>
        </w:rPr>
        <w:t>с одним дидактическим средством (сюжетной картиной, игрушкой, книгой, природным материалом, но с целью решения постепенно усложняющихся задач познавательно-</w:t>
      </w:r>
      <w:r w:rsidR="00284FC1" w:rsidRPr="00AF5335">
        <w:rPr>
          <w:rFonts w:eastAsia="Times New Roman" w:cstheme="minorHAnsi"/>
          <w:bCs/>
          <w:color w:val="111111"/>
          <w:sz w:val="28"/>
          <w:szCs w:val="28"/>
          <w:lang w:eastAsia="ru-RU"/>
        </w:rPr>
        <w:t>речевого характера</w:t>
      </w:r>
      <w:r w:rsidR="00284FC1" w:rsidRPr="000324DE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r w:rsidR="0000240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365CE4" w:rsidRPr="00365CE4">
        <w:rPr>
          <w:rFonts w:eastAsia="Times New Roman" w:cstheme="minorHAnsi"/>
          <w:sz w:val="28"/>
          <w:szCs w:val="28"/>
          <w:lang w:eastAsia="ru-RU"/>
        </w:rPr>
        <w:t>Данная форма работы характери</w:t>
      </w:r>
      <w:r w:rsidR="00AF5335">
        <w:rPr>
          <w:rFonts w:eastAsia="Times New Roman" w:cstheme="minorHAnsi"/>
          <w:sz w:val="28"/>
          <w:szCs w:val="28"/>
          <w:lang w:eastAsia="ru-RU"/>
        </w:rPr>
        <w:t>зуется следующими особенностями:</w:t>
      </w:r>
    </w:p>
    <w:p w:rsidR="00365CE4" w:rsidRPr="00365CE4" w:rsidRDefault="00365CE4" w:rsidP="00873BD8">
      <w:pPr>
        <w:numPr>
          <w:ilvl w:val="0"/>
          <w:numId w:val="6"/>
        </w:numPr>
        <w:spacing w:after="0" w:line="240" w:lineRule="auto"/>
        <w:ind w:left="533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5CE4">
        <w:rPr>
          <w:rFonts w:eastAsia="Times New Roman" w:cstheme="minorHAnsi"/>
          <w:sz w:val="28"/>
          <w:szCs w:val="28"/>
          <w:lang w:eastAsia="ru-RU"/>
        </w:rPr>
        <w:t xml:space="preserve">Ситуация общения  планируется </w:t>
      </w:r>
      <w:r w:rsidR="0002781D">
        <w:rPr>
          <w:rFonts w:eastAsia="Times New Roman" w:cstheme="minorHAnsi"/>
          <w:sz w:val="28"/>
          <w:szCs w:val="28"/>
          <w:lang w:eastAsia="ru-RU"/>
        </w:rPr>
        <w:t xml:space="preserve">и организуется в любое время </w:t>
      </w:r>
      <w:r w:rsidRPr="00365CE4">
        <w:rPr>
          <w:rFonts w:eastAsia="Times New Roman" w:cstheme="minorHAnsi"/>
          <w:sz w:val="28"/>
          <w:szCs w:val="28"/>
          <w:lang w:eastAsia="ru-RU"/>
        </w:rPr>
        <w:t>в режиме дня, чаще всего утром, вечером или во время прогулки. Это способствует органическому включению обучения в повседневную жизнь ребенка, его интеграции с игровой, бытовой деятельностью и процессом общения в группе.</w:t>
      </w:r>
    </w:p>
    <w:p w:rsidR="00365CE4" w:rsidRPr="00365CE4" w:rsidRDefault="00365CE4" w:rsidP="00873BD8">
      <w:pPr>
        <w:numPr>
          <w:ilvl w:val="0"/>
          <w:numId w:val="6"/>
        </w:numPr>
        <w:spacing w:after="0" w:line="240" w:lineRule="auto"/>
        <w:ind w:left="533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5CE4">
        <w:rPr>
          <w:rFonts w:eastAsia="Times New Roman" w:cstheme="minorHAnsi"/>
          <w:sz w:val="28"/>
          <w:szCs w:val="28"/>
          <w:lang w:eastAsia="ru-RU"/>
        </w:rPr>
        <w:lastRenderedPageBreak/>
        <w:t>Она длится до 10 минут в зависимости от возраста детей.</w:t>
      </w:r>
    </w:p>
    <w:p w:rsidR="00365CE4" w:rsidRPr="00365CE4" w:rsidRDefault="00365CE4" w:rsidP="00873BD8">
      <w:pPr>
        <w:numPr>
          <w:ilvl w:val="0"/>
          <w:numId w:val="6"/>
        </w:numPr>
        <w:spacing w:after="0" w:line="240" w:lineRule="auto"/>
        <w:ind w:left="533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5CE4">
        <w:rPr>
          <w:rFonts w:eastAsia="Times New Roman" w:cstheme="minorHAnsi"/>
          <w:sz w:val="28"/>
          <w:szCs w:val="28"/>
          <w:lang w:eastAsia="ru-RU"/>
        </w:rPr>
        <w:t>Предполагает участие небольшой подгруппы детей (от трех до восьми) в зависимости от их желания и особенностей содержания ситуации.</w:t>
      </w:r>
    </w:p>
    <w:p w:rsidR="00365CE4" w:rsidRPr="00365CE4" w:rsidRDefault="00365CE4" w:rsidP="00873BD8">
      <w:pPr>
        <w:numPr>
          <w:ilvl w:val="0"/>
          <w:numId w:val="6"/>
        </w:numPr>
        <w:spacing w:after="0" w:line="240" w:lineRule="auto"/>
        <w:ind w:left="533"/>
        <w:jc w:val="both"/>
        <w:rPr>
          <w:rFonts w:eastAsia="Times New Roman" w:cstheme="minorHAnsi"/>
          <w:sz w:val="28"/>
          <w:szCs w:val="28"/>
          <w:lang w:eastAsia="ru-RU"/>
        </w:rPr>
      </w:pPr>
      <w:r w:rsidRPr="00365CE4">
        <w:rPr>
          <w:rFonts w:eastAsia="Times New Roman" w:cstheme="minorHAnsi"/>
          <w:sz w:val="28"/>
          <w:szCs w:val="28"/>
          <w:lang w:eastAsia="ru-RU"/>
        </w:rPr>
        <w:t>Предполагает возможность и необходимость повтора одной и той же ситуации с разными подгруппами детей.</w:t>
      </w:r>
    </w:p>
    <w:p w:rsidR="00284FC1" w:rsidRPr="000324DE" w:rsidRDefault="00284FC1" w:rsidP="00873BD8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CE0282">
        <w:rPr>
          <w:rFonts w:eastAsia="Times New Roman" w:cstheme="minorHAnsi"/>
          <w:bCs/>
          <w:color w:val="111111"/>
          <w:sz w:val="28"/>
          <w:szCs w:val="28"/>
          <w:lang w:eastAsia="ru-RU"/>
        </w:rPr>
        <w:t>Воспитателем</w:t>
      </w:r>
      <w:r w:rsidR="00002400" w:rsidRPr="00CE0282">
        <w:rPr>
          <w:rFonts w:eastAsia="Times New Roman" w:cstheme="minorHAnsi"/>
          <w:bCs/>
          <w:color w:val="111111"/>
          <w:sz w:val="28"/>
          <w:szCs w:val="28"/>
          <w:lang w:eastAsia="ru-RU"/>
        </w:rPr>
        <w:t xml:space="preserve"> </w:t>
      </w:r>
      <w:r w:rsidRPr="000324DE">
        <w:rPr>
          <w:rFonts w:eastAsia="Times New Roman" w:cstheme="minorHAnsi"/>
          <w:color w:val="111111"/>
          <w:sz w:val="28"/>
          <w:szCs w:val="28"/>
          <w:lang w:eastAsia="ru-RU"/>
        </w:rPr>
        <w:t>может быть организовано множество ситуаций</w:t>
      </w:r>
      <w:r w:rsidR="00147E2B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общения</w:t>
      </w:r>
      <w:r w:rsidRPr="000324DE">
        <w:rPr>
          <w:rFonts w:eastAsia="Times New Roman" w:cstheme="minorHAnsi"/>
          <w:color w:val="111111"/>
          <w:sz w:val="28"/>
          <w:szCs w:val="28"/>
          <w:lang w:eastAsia="ru-RU"/>
        </w:rPr>
        <w:t>, направленных на решение постепенно усложняющихся</w:t>
      </w:r>
      <w:r w:rsidR="0002781D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0324DE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0324DE">
        <w:rPr>
          <w:rFonts w:eastAsia="Times New Roman" w:cstheme="minorHAnsi"/>
          <w:color w:val="111111"/>
          <w:sz w:val="28"/>
          <w:szCs w:val="28"/>
          <w:lang w:eastAsia="ru-RU"/>
        </w:rPr>
        <w:t>: научить способам доброжелательного делового общения с собеседником, научить задавать вопросы, выстраивая их в логической последовательности, учить обобщать полученные сведения в единый рассказ, учить способам презентации составленного текста.</w:t>
      </w:r>
    </w:p>
    <w:p w:rsidR="00284FC1" w:rsidRPr="00365CE4" w:rsidRDefault="00284FC1" w:rsidP="00873BD8">
      <w:pPr>
        <w:spacing w:after="178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737C"/>
          <w:sz w:val="28"/>
          <w:szCs w:val="28"/>
          <w:lang w:eastAsia="ru-RU"/>
        </w:rPr>
        <w:t xml:space="preserve">   </w:t>
      </w: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При их организации чаще всего педагог «идет от детей», то есть находит эти ситуации в детской деятельности и использует их для развития речи ребенка. Примерами ситуации общения на развитие коммуни</w:t>
      </w:r>
      <w:r w:rsidR="0002781D">
        <w:rPr>
          <w:rFonts w:eastAsia="Times New Roman" w:cstheme="minorHAnsi"/>
          <w:color w:val="111111"/>
          <w:sz w:val="28"/>
          <w:szCs w:val="28"/>
          <w:lang w:eastAsia="ru-RU"/>
        </w:rPr>
        <w:t>кативных умений может быть:</w:t>
      </w:r>
    </w:p>
    <w:p w:rsidR="00284FC1" w:rsidRPr="00365CE4" w:rsidRDefault="0002781D" w:rsidP="00873BD8">
      <w:pPr>
        <w:spacing w:after="178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«Что не так?»</w:t>
      </w:r>
      <w:r w:rsidR="00AF5335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284FC1" w:rsidRPr="00365CE4">
        <w:rPr>
          <w:rFonts w:eastAsia="Times New Roman" w:cstheme="minorHAnsi"/>
          <w:color w:val="111111"/>
          <w:sz w:val="28"/>
          <w:szCs w:val="28"/>
          <w:lang w:eastAsia="ru-RU"/>
        </w:rPr>
        <w:t>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е по возрасту или мало знаком);</w:t>
      </w:r>
    </w:p>
    <w:p w:rsidR="00284FC1" w:rsidRPr="00365CE4" w:rsidRDefault="0002781D" w:rsidP="00873BD8">
      <w:pPr>
        <w:spacing w:after="178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«Улыбка» </w:t>
      </w:r>
      <w:r w:rsidR="00284FC1" w:rsidRPr="00365CE4">
        <w:rPr>
          <w:rFonts w:eastAsia="Times New Roman" w:cstheme="minorHAnsi"/>
          <w:color w:val="111111"/>
          <w:sz w:val="28"/>
          <w:szCs w:val="28"/>
          <w:lang w:eastAsia="ru-RU"/>
        </w:rPr>
        <w:t>(цель: упражнять в использовании при приветствии средств невербального общения: посмотреть человеку в глаза и улыбнуться, чтобы он понял: ему рады, приветствуют именно его);</w:t>
      </w:r>
    </w:p>
    <w:p w:rsidR="00284FC1" w:rsidRPr="00365CE4" w:rsidRDefault="0002781D" w:rsidP="00873BD8">
      <w:pPr>
        <w:spacing w:after="178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«Рукопожатие» </w:t>
      </w:r>
      <w:r w:rsidR="00284FC1" w:rsidRPr="00365CE4">
        <w:rPr>
          <w:rFonts w:eastAsia="Times New Roman" w:cstheme="minorHAnsi"/>
          <w:color w:val="111111"/>
          <w:sz w:val="28"/>
          <w:szCs w:val="28"/>
          <w:lang w:eastAsia="ru-RU"/>
        </w:rPr>
        <w:t>(цель: упражнять детей в использовании форм жестового приветствия).</w:t>
      </w:r>
    </w:p>
    <w:p w:rsidR="00284FC1" w:rsidRPr="00365CE4" w:rsidRDefault="00284FC1" w:rsidP="00873BD8">
      <w:pPr>
        <w:spacing w:after="178" w:line="240" w:lineRule="auto"/>
        <w:ind w:firstLine="284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Примерами специально планируе</w:t>
      </w:r>
      <w:r w:rsidR="0002781D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мых ситуаций общения могут быть </w:t>
      </w:r>
      <w:r w:rsidRPr="00365CE4">
        <w:rPr>
          <w:rFonts w:eastAsia="Times New Roman" w:cstheme="minorHAnsi"/>
          <w:color w:val="111111"/>
          <w:sz w:val="28"/>
          <w:szCs w:val="28"/>
          <w:lang w:eastAsia="ru-RU"/>
        </w:rPr>
        <w:t>игры-викторины: «Придумай загадку» (упражнение детей в описании предметов, придумывании загадок), «Из какой сказки вещи» 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147E2B" w:rsidRPr="00D957C9" w:rsidRDefault="00AF5335" w:rsidP="00873BD8">
      <w:pPr>
        <w:spacing w:after="178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П</w:t>
      </w:r>
      <w:r w:rsidRPr="00D957C9">
        <w:rPr>
          <w:sz w:val="28"/>
          <w:szCs w:val="28"/>
          <w:shd w:val="clear" w:color="auto" w:fill="FFFFFF"/>
        </w:rPr>
        <w:t>овыша</w:t>
      </w:r>
      <w:r w:rsidR="00CE0282">
        <w:rPr>
          <w:sz w:val="28"/>
          <w:szCs w:val="28"/>
          <w:shd w:val="clear" w:color="auto" w:fill="FFFFFF"/>
        </w:rPr>
        <w:t>ю</w:t>
      </w:r>
      <w:r w:rsidRPr="00D957C9">
        <w:rPr>
          <w:sz w:val="28"/>
          <w:szCs w:val="28"/>
          <w:shd w:val="clear" w:color="auto" w:fill="FFFFFF"/>
        </w:rPr>
        <w:t>т речевую активность</w:t>
      </w:r>
      <w:r w:rsidR="00CE0282">
        <w:rPr>
          <w:sz w:val="28"/>
          <w:szCs w:val="28"/>
          <w:shd w:val="clear" w:color="auto" w:fill="FFFFFF"/>
        </w:rPr>
        <w:t xml:space="preserve"> детей и такие </w:t>
      </w:r>
      <w:r w:rsidR="00147E2B" w:rsidRPr="00D957C9">
        <w:rPr>
          <w:sz w:val="28"/>
          <w:szCs w:val="28"/>
          <w:shd w:val="clear" w:color="auto" w:fill="FFFFFF"/>
        </w:rPr>
        <w:t>игр</w:t>
      </w:r>
      <w:r w:rsidR="00CE0282">
        <w:rPr>
          <w:sz w:val="28"/>
          <w:szCs w:val="28"/>
          <w:shd w:val="clear" w:color="auto" w:fill="FFFFFF"/>
        </w:rPr>
        <w:t>ы:</w:t>
      </w:r>
      <w:r w:rsidR="00147E2B" w:rsidRPr="00D957C9">
        <w:rPr>
          <w:sz w:val="28"/>
          <w:szCs w:val="28"/>
          <w:shd w:val="clear" w:color="auto" w:fill="FFFFFF"/>
        </w:rPr>
        <w:t xml:space="preserve"> «Подбор прилагательных», «Скажи наоборот», «Пара к паре», «Новая история», пересказ сказки, рассказ о том, что было или будет и т. д. и т. п.</w:t>
      </w:r>
    </w:p>
    <w:p w:rsidR="00284FC1" w:rsidRPr="00CE0282" w:rsidRDefault="00284FC1" w:rsidP="00873BD8">
      <w:pPr>
        <w:spacing w:after="178" w:line="240" w:lineRule="auto"/>
        <w:ind w:firstLine="426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CE0282">
        <w:rPr>
          <w:rFonts w:eastAsia="Times New Roman" w:cstheme="minorHAnsi"/>
          <w:b/>
          <w:color w:val="111111"/>
          <w:sz w:val="28"/>
          <w:szCs w:val="28"/>
          <w:lang w:eastAsia="ru-RU"/>
        </w:rPr>
        <w:t>Конструкторы ЛЕГО</w:t>
      </w:r>
      <w:r w:rsidR="00D41754" w:rsidRP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широко используются в дошкольных образовательных учреждениях. Они представляют собой разнообразные тематические серии, сконструированные на основе базовых строительных элементов </w:t>
      </w:r>
      <w:r w:rsidR="00D41754" w:rsidRP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– разноцветных кирпичиков </w:t>
      </w:r>
      <w:proofErr w:type="spellStart"/>
      <w:r w:rsidR="00D41754" w:rsidRPr="00CE0282">
        <w:rPr>
          <w:rFonts w:eastAsia="Times New Roman" w:cstheme="minorHAnsi"/>
          <w:color w:val="111111"/>
          <w:sz w:val="28"/>
          <w:szCs w:val="28"/>
          <w:lang w:eastAsia="ru-RU"/>
        </w:rPr>
        <w:t>лего</w:t>
      </w:r>
      <w:proofErr w:type="spellEnd"/>
      <w:r w:rsidR="00D41754" w:rsidRP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  <w:r w:rsidRP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Созданные постройки из ЛЕГО можно использовать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 и т. д., а также имеются элементы творчества. Выполняя постройку, дети создают </w:t>
      </w:r>
      <w:r w:rsidRPr="00CE0282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объемное изображение, которое способствует лучшему запоминанию образа объекта. О лошадке, которую сделал сам, ребенок рассказывает охотнее, при</w:t>
      </w:r>
      <w:r w:rsidR="00D41754" w:rsidRPr="00CE0282">
        <w:rPr>
          <w:rFonts w:eastAsia="Times New Roman" w:cstheme="minorHAnsi"/>
          <w:color w:val="111111"/>
          <w:sz w:val="28"/>
          <w:szCs w:val="28"/>
          <w:lang w:eastAsia="ru-RU"/>
        </w:rPr>
        <w:t>думывает разные истории и т.д.</w:t>
      </w:r>
    </w:p>
    <w:p w:rsidR="00284FC1" w:rsidRPr="00CE0282" w:rsidRDefault="00284FC1" w:rsidP="00873BD8">
      <w:pPr>
        <w:spacing w:after="178" w:line="240" w:lineRule="auto"/>
        <w:ind w:firstLine="426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CE0282">
        <w:rPr>
          <w:rFonts w:eastAsia="Times New Roman" w:cstheme="minorHAnsi"/>
          <w:color w:val="111111"/>
          <w:sz w:val="28"/>
          <w:szCs w:val="28"/>
          <w:lang w:eastAsia="ru-RU"/>
        </w:rPr>
        <w:t>Применение</w:t>
      </w:r>
      <w:r w:rsidR="009C41C9" w:rsidRP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CE0282">
        <w:rPr>
          <w:rFonts w:eastAsia="Times New Roman" w:cstheme="minorHAnsi"/>
          <w:color w:val="111111"/>
          <w:sz w:val="28"/>
          <w:szCs w:val="28"/>
          <w:lang w:eastAsia="ru-RU"/>
        </w:rPr>
        <w:t>дидактических упражнений с использованием ЛЕГО-элементов</w:t>
      </w:r>
      <w:r w:rsidR="009C41C9" w:rsidRPr="00CE028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CE0282">
        <w:rPr>
          <w:rFonts w:eastAsia="Times New Roman" w:cstheme="minorHAnsi"/>
          <w:color w:val="111111"/>
          <w:sz w:val="28"/>
          <w:szCs w:val="28"/>
          <w:lang w:eastAsia="ru-RU"/>
        </w:rPr>
        <w:t>достаточно эффективно при проведении занятий по подготовке к обучению грамоте, коррекции звукопроизношения, ознак</w:t>
      </w:r>
      <w:r w:rsidR="0090169B">
        <w:rPr>
          <w:rFonts w:eastAsia="Times New Roman" w:cstheme="minorHAnsi"/>
          <w:color w:val="111111"/>
          <w:sz w:val="28"/>
          <w:szCs w:val="28"/>
          <w:lang w:eastAsia="ru-RU"/>
        </w:rPr>
        <w:t>омлению с окружающим миром и т.</w:t>
      </w:r>
      <w:bookmarkStart w:id="0" w:name="_GoBack"/>
      <w:bookmarkEnd w:id="0"/>
      <w:r w:rsidRPr="00CE0282">
        <w:rPr>
          <w:rFonts w:eastAsia="Times New Roman" w:cstheme="minorHAnsi"/>
          <w:color w:val="111111"/>
          <w:sz w:val="28"/>
          <w:szCs w:val="28"/>
          <w:lang w:eastAsia="ru-RU"/>
        </w:rPr>
        <w:t>д.</w:t>
      </w:r>
    </w:p>
    <w:p w:rsidR="00141E99" w:rsidRPr="00D957C9" w:rsidRDefault="00141E99" w:rsidP="00873BD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D957C9">
        <w:rPr>
          <w:rFonts w:asciiTheme="minorHAnsi" w:hAnsiTheme="minorHAnsi" w:cstheme="minorHAnsi"/>
          <w:color w:val="111111"/>
          <w:sz w:val="28"/>
          <w:szCs w:val="28"/>
        </w:rPr>
        <w:t xml:space="preserve">При работе с ЛЕГО </w:t>
      </w:r>
      <w:r w:rsidR="00CE0282">
        <w:rPr>
          <w:rFonts w:asciiTheme="minorHAnsi" w:hAnsiTheme="minorHAnsi" w:cstheme="minorHAnsi"/>
          <w:color w:val="111111"/>
          <w:sz w:val="28"/>
          <w:szCs w:val="28"/>
        </w:rPr>
        <w:t>можно</w:t>
      </w:r>
      <w:r w:rsidRPr="00D957C9">
        <w:rPr>
          <w:rFonts w:asciiTheme="minorHAnsi" w:hAnsiTheme="minorHAnsi" w:cstheme="minorHAnsi"/>
          <w:color w:val="111111"/>
          <w:sz w:val="28"/>
          <w:szCs w:val="28"/>
        </w:rPr>
        <w:t xml:space="preserve"> отрабатывать грамматические конструкции: согласование числительных с существительными (сколько в твоём домике окошек? сколько ягодок на кустике).</w:t>
      </w:r>
    </w:p>
    <w:p w:rsidR="00141E99" w:rsidRPr="00D957C9" w:rsidRDefault="00141E99" w:rsidP="00873B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D957C9">
        <w:rPr>
          <w:rFonts w:asciiTheme="minorHAnsi" w:hAnsiTheme="minorHAnsi" w:cstheme="minorHAnsi"/>
          <w:color w:val="111111"/>
          <w:sz w:val="28"/>
          <w:szCs w:val="28"/>
        </w:rPr>
        <w:t>При создании построек по определенной сюжетной линии дети учатся правильно соотносить «право», «лево», «сзади», «спереди», «под», «над», различать понятия «между тем-то и тем-то» т. д., тем самым формируется понимание пространственных отношений между предметами.</w:t>
      </w:r>
    </w:p>
    <w:p w:rsidR="00DE5B90" w:rsidRPr="00DE5B90" w:rsidRDefault="00141E99" w:rsidP="00DE5B9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</w:pPr>
      <w:r w:rsidRPr="00D957C9">
        <w:rPr>
          <w:rFonts w:asciiTheme="minorHAnsi" w:hAnsiTheme="minorHAnsi" w:cstheme="minorHAnsi"/>
          <w:color w:val="111111"/>
          <w:sz w:val="28"/>
          <w:szCs w:val="28"/>
        </w:rPr>
        <w:t xml:space="preserve">Манипулируя деталями конструктора ЛЕГО, ребенок, превращая их то в одну, то в другую букву, запоминает образ буквы, лучше различает сходные буквы (д, </w:t>
      </w:r>
      <w:r w:rsidR="00DE5B90">
        <w:rPr>
          <w:rFonts w:asciiTheme="minorHAnsi" w:hAnsiTheme="minorHAnsi" w:cstheme="minorHAnsi"/>
          <w:color w:val="111111"/>
          <w:sz w:val="28"/>
          <w:szCs w:val="28"/>
        </w:rPr>
        <w:t>л, п; а, л; р, я)</w:t>
      </w:r>
      <w:r w:rsidRPr="00D957C9">
        <w:rPr>
          <w:rFonts w:asciiTheme="minorHAnsi" w:hAnsiTheme="minorHAnsi" w:cstheme="minorHAnsi"/>
          <w:color w:val="111111"/>
          <w:sz w:val="28"/>
          <w:szCs w:val="28"/>
        </w:rPr>
        <w:t>, что помогает освоить азы грамоты и выполняет роль наглядной опоры.</w:t>
      </w:r>
      <w:r w:rsidR="00DE5B90" w:rsidRPr="00DE5B90">
        <w:rPr>
          <w:rFonts w:ascii="Arial" w:hAnsi="Arial" w:cs="Arial"/>
          <w:color w:val="111111"/>
          <w:sz w:val="27"/>
          <w:szCs w:val="27"/>
        </w:rPr>
        <w:t xml:space="preserve"> </w:t>
      </w:r>
      <w:r w:rsidR="00DE5B90" w:rsidRPr="00DE5B90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Конструируя буквы из элементов синего или красного цвета, ребёнок запоминает и учится различать гласные и согласные буквы.</w:t>
      </w:r>
    </w:p>
    <w:p w:rsidR="00141E99" w:rsidRDefault="00141E99" w:rsidP="00873BD8">
      <w:pPr>
        <w:spacing w:after="178" w:line="240" w:lineRule="auto"/>
        <w:ind w:firstLine="426"/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D957C9">
        <w:rPr>
          <w:rFonts w:cstheme="minorHAnsi"/>
          <w:color w:val="111111"/>
          <w:sz w:val="28"/>
          <w:szCs w:val="28"/>
          <w:shd w:val="clear" w:color="auto" w:fill="FFFFFF"/>
        </w:rPr>
        <w:t>Конструирование фигур животных помогает детям научиться выделять части целого и отработке падежных окончаний (котёнок без чего?</w:t>
      </w:r>
      <w:r w:rsidR="00DE5B90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D957C9">
        <w:rPr>
          <w:rFonts w:cstheme="minorHAnsi"/>
          <w:color w:val="111111"/>
          <w:sz w:val="28"/>
          <w:szCs w:val="28"/>
          <w:shd w:val="clear" w:color="auto" w:fill="FFFFFF"/>
        </w:rPr>
        <w:t xml:space="preserve">- без хвоста). Составление частей разных животных помогает развивать понимание образование сложных слов (игра «Волшебный зоопарк», в которой соединяется голова крокодила и туловище тигра и получается </w:t>
      </w:r>
      <w:proofErr w:type="spellStart"/>
      <w:r w:rsidRPr="00D957C9">
        <w:rPr>
          <w:rFonts w:cstheme="minorHAnsi"/>
          <w:color w:val="111111"/>
          <w:sz w:val="28"/>
          <w:szCs w:val="28"/>
          <w:shd w:val="clear" w:color="auto" w:fill="FFFFFF"/>
        </w:rPr>
        <w:t>крокотигр</w:t>
      </w:r>
      <w:proofErr w:type="spellEnd"/>
      <w:r w:rsidRPr="00D957C9">
        <w:rPr>
          <w:rFonts w:cstheme="minorHAnsi"/>
          <w:color w:val="111111"/>
          <w:sz w:val="28"/>
          <w:szCs w:val="28"/>
          <w:shd w:val="clear" w:color="auto" w:fill="FFFFFF"/>
        </w:rPr>
        <w:t>).</w:t>
      </w:r>
    </w:p>
    <w:p w:rsidR="008D195A" w:rsidRPr="00F06091" w:rsidRDefault="008D195A" w:rsidP="008D195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</w:pP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Одним из эффективных методов развития речи ребенка, который позволяет быстро получить результат, является работа над созданием нерифмованного стихотворения – </w:t>
      </w:r>
      <w:proofErr w:type="spellStart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синквейна</w:t>
      </w:r>
      <w:proofErr w:type="spellEnd"/>
      <w:r w:rsidRPr="00F06091">
        <w:rPr>
          <w:rFonts w:asciiTheme="minorHAnsi" w:eastAsiaTheme="minorHAnsi" w:hAnsiTheme="minorHAnsi" w:cstheme="minorHAnsi"/>
          <w:b/>
          <w:color w:val="111111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F06091">
        <w:rPr>
          <w:rFonts w:asciiTheme="minorHAnsi" w:eastAsiaTheme="minorHAnsi" w:hAnsiTheme="minorHAnsi" w:cstheme="minorHAnsi"/>
          <w:b/>
          <w:color w:val="111111"/>
          <w:sz w:val="28"/>
          <w:szCs w:val="28"/>
          <w:shd w:val="clear" w:color="auto" w:fill="FFFFFF"/>
          <w:lang w:eastAsia="en-US"/>
        </w:rPr>
        <w:t>Синквейн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с французского языка переводится как «пять строк», </w:t>
      </w:r>
      <w:proofErr w:type="spellStart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пятистрочная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строфа стихотворения». Форма </w:t>
      </w:r>
      <w:proofErr w:type="spellStart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синквейна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была разработана американской поэтессой Аделаидой </w:t>
      </w:r>
      <w:proofErr w:type="spellStart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Крэпси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.  У </w:t>
      </w:r>
      <w:proofErr w:type="spellStart"/>
      <w:r w:rsidRPr="00F06091">
        <w:rPr>
          <w:rFonts w:asciiTheme="minorHAnsi" w:eastAsiaTheme="minorHAnsi" w:hAnsiTheme="minorHAnsi" w:cstheme="minorHAnsi"/>
          <w:bCs/>
          <w:color w:val="111111"/>
          <w:sz w:val="28"/>
          <w:szCs w:val="28"/>
          <w:shd w:val="clear" w:color="auto" w:fill="FFFFFF"/>
          <w:lang w:eastAsia="en-US"/>
        </w:rPr>
        <w:t>синквейна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много разновидностей, но в последнее время особо популярным стал так </w:t>
      </w:r>
      <w:proofErr w:type="spellStart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назваемый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«дидактический </w:t>
      </w:r>
      <w:proofErr w:type="spellStart"/>
      <w:r w:rsidRPr="00F06091">
        <w:rPr>
          <w:rFonts w:asciiTheme="minorHAnsi" w:eastAsiaTheme="minorHAnsi" w:hAnsiTheme="minorHAnsi" w:cstheme="minorHAnsi"/>
          <w:bCs/>
          <w:color w:val="111111"/>
          <w:sz w:val="28"/>
          <w:szCs w:val="28"/>
          <w:shd w:val="clear" w:color="auto" w:fill="FFFFFF"/>
          <w:lang w:eastAsia="en-US"/>
        </w:rPr>
        <w:t>синквейн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» – его все чаще и чаще используют в детских садах в старших группах.</w:t>
      </w:r>
    </w:p>
    <w:p w:rsidR="008D195A" w:rsidRPr="00F06091" w:rsidRDefault="008D195A" w:rsidP="008D195A">
      <w:pPr>
        <w:autoSpaceDE w:val="0"/>
        <w:autoSpaceDN w:val="0"/>
        <w:adjustRightInd w:val="0"/>
        <w:spacing w:after="0" w:line="235" w:lineRule="atLeast"/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06091">
        <w:rPr>
          <w:rFonts w:cstheme="minorHAnsi"/>
          <w:color w:val="111111"/>
          <w:sz w:val="28"/>
          <w:szCs w:val="28"/>
          <w:shd w:val="clear" w:color="auto" w:fill="FFFFFF"/>
        </w:rPr>
        <w:t xml:space="preserve"> Правила составления </w:t>
      </w:r>
      <w:proofErr w:type="spellStart"/>
      <w:r w:rsidRPr="00F06091">
        <w:rPr>
          <w:rFonts w:cstheme="minorHAnsi"/>
          <w:color w:val="111111"/>
          <w:sz w:val="28"/>
          <w:szCs w:val="28"/>
          <w:shd w:val="clear" w:color="auto" w:fill="FFFFFF"/>
        </w:rPr>
        <w:t>синквейна</w:t>
      </w:r>
      <w:proofErr w:type="spellEnd"/>
      <w:r w:rsidRPr="00F06091">
        <w:rPr>
          <w:rFonts w:cstheme="minorHAnsi"/>
          <w:color w:val="111111"/>
          <w:sz w:val="28"/>
          <w:szCs w:val="28"/>
          <w:shd w:val="clear" w:color="auto" w:fill="FFFFFF"/>
        </w:rPr>
        <w:t>:</w:t>
      </w:r>
    </w:p>
    <w:p w:rsidR="00F06091" w:rsidRPr="00F06091" w:rsidRDefault="00F06091" w:rsidP="00F060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426" w:hanging="426"/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</w:pP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Первая строка — </w:t>
      </w:r>
      <w:r w:rsidRPr="00F06091">
        <w:rPr>
          <w:rFonts w:asciiTheme="minorHAnsi" w:eastAsiaTheme="minorHAnsi" w:hAnsiTheme="minorHAnsi" w:cstheme="minorHAnsi"/>
          <w:i/>
          <w:iCs/>
          <w:color w:val="111111"/>
          <w:sz w:val="28"/>
          <w:szCs w:val="28"/>
          <w:shd w:val="clear" w:color="auto" w:fill="FFFFFF"/>
          <w:lang w:eastAsia="en-US"/>
        </w:rPr>
        <w:t xml:space="preserve">тема </w:t>
      </w:r>
      <w:proofErr w:type="spellStart"/>
      <w:r w:rsidRPr="00F06091">
        <w:rPr>
          <w:rFonts w:asciiTheme="minorHAnsi" w:eastAsiaTheme="minorHAnsi" w:hAnsiTheme="minorHAnsi" w:cstheme="minorHAnsi"/>
          <w:i/>
          <w:iCs/>
          <w:color w:val="111111"/>
          <w:sz w:val="28"/>
          <w:szCs w:val="28"/>
          <w:shd w:val="clear" w:color="auto" w:fill="FFFFFF"/>
          <w:lang w:eastAsia="en-US"/>
        </w:rPr>
        <w:t>синквейна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F06091" w:rsidRPr="00F06091" w:rsidRDefault="00F06091" w:rsidP="00F060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426" w:hanging="426"/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</w:pP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Вторая строка — два слова (чаще всего прилагательные или причастия), они дают </w:t>
      </w:r>
      <w:r w:rsidRPr="00F06091">
        <w:rPr>
          <w:rFonts w:asciiTheme="minorHAnsi" w:eastAsiaTheme="minorHAnsi" w:hAnsiTheme="minorHAnsi" w:cstheme="minorHAnsi"/>
          <w:i/>
          <w:iCs/>
          <w:color w:val="111111"/>
          <w:sz w:val="28"/>
          <w:szCs w:val="28"/>
          <w:shd w:val="clear" w:color="auto" w:fill="FFFFFF"/>
          <w:lang w:eastAsia="en-US"/>
        </w:rPr>
        <w:t>описание признаков и свойств</w:t>
      </w: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выбранного в </w:t>
      </w:r>
      <w:proofErr w:type="spellStart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синквейне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предмета или объекта.</w:t>
      </w:r>
    </w:p>
    <w:p w:rsidR="00F06091" w:rsidRPr="00F06091" w:rsidRDefault="00F06091" w:rsidP="00F060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426" w:hanging="426"/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</w:pP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Третья строка — образована тремя глаголами или деепричастиями, описывающими </w:t>
      </w:r>
      <w:r w:rsidRPr="00F06091">
        <w:rPr>
          <w:rFonts w:asciiTheme="minorHAnsi" w:eastAsiaTheme="minorHAnsi" w:hAnsiTheme="minorHAnsi" w:cstheme="minorHAnsi"/>
          <w:i/>
          <w:iCs/>
          <w:color w:val="111111"/>
          <w:sz w:val="28"/>
          <w:szCs w:val="28"/>
          <w:shd w:val="clear" w:color="auto" w:fill="FFFFFF"/>
          <w:lang w:eastAsia="en-US"/>
        </w:rPr>
        <w:t>характерные действия</w:t>
      </w: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объекта.</w:t>
      </w:r>
    </w:p>
    <w:p w:rsidR="00F06091" w:rsidRPr="00F06091" w:rsidRDefault="00F06091" w:rsidP="00F06091">
      <w:pPr>
        <w:pStyle w:val="a3"/>
        <w:numPr>
          <w:ilvl w:val="0"/>
          <w:numId w:val="9"/>
        </w:numPr>
        <w:shd w:val="clear" w:color="auto" w:fill="FFFFFF"/>
        <w:spacing w:before="75" w:beforeAutospacing="0" w:after="75" w:afterAutospacing="0" w:line="315" w:lineRule="atLeast"/>
        <w:ind w:left="426" w:hanging="426"/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</w:pP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Четвертая строка — фраза из четырёх слов, выражающая </w:t>
      </w:r>
      <w:r w:rsidRPr="00F06091">
        <w:rPr>
          <w:rFonts w:asciiTheme="minorHAnsi" w:eastAsiaTheme="minorHAnsi" w:hAnsiTheme="minorHAnsi" w:cstheme="minorHAnsi"/>
          <w:i/>
          <w:iCs/>
          <w:color w:val="111111"/>
          <w:sz w:val="28"/>
          <w:szCs w:val="28"/>
          <w:shd w:val="clear" w:color="auto" w:fill="FFFFFF"/>
          <w:lang w:eastAsia="en-US"/>
        </w:rPr>
        <w:t>личное отношение</w:t>
      </w: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автора </w:t>
      </w:r>
      <w:proofErr w:type="spellStart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>синквейна</w:t>
      </w:r>
      <w:proofErr w:type="spellEnd"/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к описываемому предмету или объекту.</w:t>
      </w:r>
    </w:p>
    <w:p w:rsidR="00F06091" w:rsidRPr="00F06091" w:rsidRDefault="00F06091" w:rsidP="00F060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426" w:hanging="426"/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</w:pP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Пятая строка — одно </w:t>
      </w:r>
      <w:r w:rsidRPr="00F06091">
        <w:rPr>
          <w:rFonts w:asciiTheme="minorHAnsi" w:eastAsiaTheme="minorHAnsi" w:hAnsiTheme="minorHAnsi" w:cstheme="minorHAnsi"/>
          <w:i/>
          <w:iCs/>
          <w:color w:val="111111"/>
          <w:sz w:val="28"/>
          <w:szCs w:val="28"/>
          <w:shd w:val="clear" w:color="auto" w:fill="FFFFFF"/>
          <w:lang w:eastAsia="en-US"/>
        </w:rPr>
        <w:t>слово-резюме</w:t>
      </w: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, характеризующее </w:t>
      </w:r>
      <w:r w:rsidRPr="00F06091">
        <w:rPr>
          <w:rFonts w:asciiTheme="minorHAnsi" w:eastAsiaTheme="minorHAnsi" w:hAnsiTheme="minorHAnsi" w:cstheme="minorHAnsi"/>
          <w:i/>
          <w:iCs/>
          <w:color w:val="111111"/>
          <w:sz w:val="28"/>
          <w:szCs w:val="28"/>
          <w:shd w:val="clear" w:color="auto" w:fill="FFFFFF"/>
          <w:lang w:eastAsia="en-US"/>
        </w:rPr>
        <w:t>суть</w:t>
      </w:r>
      <w:r w:rsidRPr="00F06091">
        <w:rPr>
          <w:rFonts w:asciiTheme="minorHAnsi" w:eastAsiaTheme="minorHAnsi" w:hAnsiTheme="minorHAnsi" w:cstheme="minorHAnsi"/>
          <w:color w:val="111111"/>
          <w:sz w:val="28"/>
          <w:szCs w:val="28"/>
          <w:shd w:val="clear" w:color="auto" w:fill="FFFFFF"/>
          <w:lang w:eastAsia="en-US"/>
        </w:rPr>
        <w:t xml:space="preserve"> предмета или объекта.</w:t>
      </w:r>
    </w:p>
    <w:p w:rsidR="008D195A" w:rsidRPr="00F06091" w:rsidRDefault="008D195A" w:rsidP="008D195A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Для того, чтобы наиболее правильно, полно и точно выразить свою мысль, ребенок должен иметь достаточно лексический запас. Поэтому работа начинается с уточнения, расширения и самосовершенствования словаря.</w:t>
      </w:r>
    </w:p>
    <w:p w:rsidR="008D195A" w:rsidRPr="00F06091" w:rsidRDefault="008D195A" w:rsidP="008D195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060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Составлять </w:t>
      </w:r>
      <w:proofErr w:type="spellStart"/>
      <w:r w:rsidRPr="00F06091">
        <w:rPr>
          <w:rFonts w:asciiTheme="minorHAnsi" w:hAnsiTheme="minorHAnsi" w:cstheme="minorHAnsi"/>
          <w:color w:val="000000" w:themeColor="text1"/>
          <w:sz w:val="28"/>
          <w:szCs w:val="28"/>
        </w:rPr>
        <w:t>cинквейн</w:t>
      </w:r>
      <w:proofErr w:type="spellEnd"/>
      <w:r w:rsidRPr="00F060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F06091">
        <w:rPr>
          <w:rFonts w:asciiTheme="minorHAnsi" w:hAnsiTheme="minorHAnsi" w:cstheme="minorHAnsi"/>
          <w:color w:val="000000" w:themeColor="text1"/>
          <w:sz w:val="28"/>
          <w:szCs w:val="28"/>
        </w:rPr>
        <w:t>синквейна</w:t>
      </w:r>
      <w:proofErr w:type="spellEnd"/>
      <w:r w:rsidRPr="00F060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развивает образное мышление, речь.</w:t>
      </w:r>
    </w:p>
    <w:p w:rsidR="008D195A" w:rsidRDefault="008D195A" w:rsidP="00F06091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30E5B" w:rsidRPr="00430E5B" w:rsidRDefault="00BC49CC" w:rsidP="00430E5B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060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Мнемотехника</w:t>
      </w:r>
      <w:r w:rsidRPr="00F060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в переводе с греческого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  <w:r w:rsidR="00430E5B" w:rsidRPr="00430E5B">
        <w:rPr>
          <w:rFonts w:ascii="Verdana" w:hAnsi="Verdana"/>
          <w:color w:val="303F50"/>
          <w:sz w:val="21"/>
          <w:szCs w:val="21"/>
        </w:rPr>
        <w:t xml:space="preserve"> </w:t>
      </w:r>
      <w:r w:rsidR="00430E5B" w:rsidRPr="00430E5B">
        <w:rPr>
          <w:rFonts w:asciiTheme="minorHAnsi" w:hAnsiTheme="minorHAnsi" w:cstheme="minorHAnsi"/>
          <w:color w:val="000000" w:themeColor="text1"/>
          <w:sz w:val="28"/>
          <w:szCs w:val="28"/>
        </w:rPr>
        <w:t>Использование мнемотехники в обучении дошкольников позволяет решить такие задачи как:</w:t>
      </w:r>
    </w:p>
    <w:p w:rsidR="00430E5B" w:rsidRPr="00430E5B" w:rsidRDefault="00430E5B" w:rsidP="00430E5B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0E5B">
        <w:rPr>
          <w:rFonts w:asciiTheme="minorHAnsi" w:hAnsiTheme="minorHAnsi" w:cstheme="minorHAnsi"/>
          <w:color w:val="000000" w:themeColor="text1"/>
          <w:sz w:val="28"/>
          <w:szCs w:val="28"/>
        </w:rPr>
        <w:t>1. Развитие связной речи;</w:t>
      </w:r>
    </w:p>
    <w:p w:rsidR="00430E5B" w:rsidRPr="00430E5B" w:rsidRDefault="00430E5B" w:rsidP="00430E5B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0E5B">
        <w:rPr>
          <w:rFonts w:asciiTheme="minorHAnsi" w:hAnsiTheme="minorHAnsi" w:cstheme="minorHAnsi"/>
          <w:color w:val="000000" w:themeColor="text1"/>
          <w:sz w:val="28"/>
          <w:szCs w:val="28"/>
        </w:rPr>
        <w:t>2. Преобразование абстрактных символов в образы (перекодирование информации);</w:t>
      </w:r>
    </w:p>
    <w:p w:rsidR="00430E5B" w:rsidRPr="00430E5B" w:rsidRDefault="00430E5B" w:rsidP="00430E5B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0E5B">
        <w:rPr>
          <w:rFonts w:asciiTheme="minorHAnsi" w:hAnsiTheme="minorHAnsi" w:cstheme="minorHAnsi"/>
          <w:color w:val="000000" w:themeColor="text1"/>
          <w:sz w:val="28"/>
          <w:szCs w:val="28"/>
        </w:rPr>
        <w:t>3. Развитие мелкой моторики рук;</w:t>
      </w:r>
    </w:p>
    <w:p w:rsidR="00BC49CC" w:rsidRPr="00F06091" w:rsidRDefault="00430E5B" w:rsidP="00430E5B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30E5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4. Развитие основных психических процессов – памяти, внимания, образного мышления; помогает овладение приёмами работы с </w:t>
      </w:r>
      <w:proofErr w:type="spellStart"/>
      <w:r w:rsidRPr="00430E5B">
        <w:rPr>
          <w:rFonts w:asciiTheme="minorHAnsi" w:hAnsiTheme="minorHAnsi" w:cstheme="minorHAnsi"/>
          <w:color w:val="000000" w:themeColor="text1"/>
          <w:sz w:val="28"/>
          <w:szCs w:val="28"/>
        </w:rPr>
        <w:t>мнемотаблицами</w:t>
      </w:r>
      <w:proofErr w:type="spellEnd"/>
      <w:r w:rsidRPr="00430E5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сокращает время обучения.</w:t>
      </w:r>
    </w:p>
    <w:p w:rsidR="00BC49CC" w:rsidRPr="00F06091" w:rsidRDefault="00BC49CC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(сенсорно-графических схем) на занятиях по развитию связной речи, позволяет детям эффективнее воспринимать и перерабатывать зрительную информацию, так как наглядный материал у дошкольников усваивается лучше.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BC49CC" w:rsidRPr="00F06091" w:rsidRDefault="00BC49CC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особенно эффективны при разучивании стихотворений: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план-схему, а по мере обучения ребенок также активно включается в процесс создания своей схемы.</w:t>
      </w:r>
    </w:p>
    <w:p w:rsidR="00BC49CC" w:rsidRPr="00F06091" w:rsidRDefault="00BC49CC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Работать с </w:t>
      </w:r>
      <w:proofErr w:type="spellStart"/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лучше начинать со средней группы. Хотя уже в младшем возрасте </w:t>
      </w:r>
      <w:r w:rsidR="00430E5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можно </w:t>
      </w:r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использ</w:t>
      </w:r>
      <w:r w:rsidR="00430E5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овать</w:t>
      </w:r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простейшие схемы одевания, умывания, построения пирамидки и т.д. Для полноценного речевого развития во </w:t>
      </w:r>
      <w:r w:rsidRPr="00F06091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всех возрастных группах должны быть различные методические пособия, большой запас наглядного материала, современного технического оснащения, а также материал, развивающий мелкую моторику.</w:t>
      </w:r>
    </w:p>
    <w:p w:rsidR="00D957C9" w:rsidRPr="00BC49CC" w:rsidRDefault="00D957C9" w:rsidP="00873BD8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</w:rPr>
      </w:pPr>
    </w:p>
    <w:p w:rsidR="00BC49CC" w:rsidRPr="00D957C9" w:rsidRDefault="00BC49CC" w:rsidP="00873BD8">
      <w:pPr>
        <w:autoSpaceDE w:val="0"/>
        <w:autoSpaceDN w:val="0"/>
        <w:adjustRightInd w:val="0"/>
        <w:spacing w:after="0" w:line="235" w:lineRule="atLeast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D957C9">
        <w:rPr>
          <w:rFonts w:eastAsia="Times New Roman" w:cstheme="minorHAnsi"/>
          <w:b/>
          <w:bCs/>
          <w:sz w:val="28"/>
          <w:szCs w:val="28"/>
          <w:lang w:eastAsia="ru-RU"/>
        </w:rPr>
        <w:t>Лэпбук</w:t>
      </w:r>
      <w:r w:rsidR="0040731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957C9">
        <w:rPr>
          <w:rFonts w:eastAsia="Times New Roman" w:cstheme="minorHAnsi"/>
          <w:sz w:val="28"/>
          <w:szCs w:val="28"/>
          <w:lang w:eastAsia="ru-RU"/>
        </w:rPr>
        <w:t>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воспитателя, родителей и ребенка.</w:t>
      </w:r>
    </w:p>
    <w:p w:rsidR="00BC49CC" w:rsidRPr="00D957C9" w:rsidRDefault="00BC49CC" w:rsidP="00873BD8">
      <w:pPr>
        <w:autoSpaceDE w:val="0"/>
        <w:autoSpaceDN w:val="0"/>
        <w:adjustRightInd w:val="0"/>
        <w:spacing w:after="0" w:line="235" w:lineRule="atLeast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D957C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Лэпбук</w:t>
      </w:r>
      <w:r w:rsidR="00407318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="00407318">
        <w:rPr>
          <w:rFonts w:eastAsia="Times New Roman" w:cstheme="minorHAnsi"/>
          <w:sz w:val="28"/>
          <w:szCs w:val="28"/>
          <w:lang w:eastAsia="ru-RU"/>
        </w:rPr>
        <w:t xml:space="preserve">– в </w:t>
      </w:r>
      <w:r w:rsidRPr="00D957C9">
        <w:rPr>
          <w:rFonts w:eastAsia="Times New Roman" w:cstheme="minorHAnsi"/>
          <w:sz w:val="28"/>
          <w:szCs w:val="28"/>
          <w:lang w:eastAsia="ru-RU"/>
        </w:rPr>
        <w:t>дословном перев</w:t>
      </w:r>
      <w:r w:rsidR="00407318">
        <w:rPr>
          <w:rFonts w:eastAsia="Times New Roman" w:cstheme="minorHAnsi"/>
          <w:sz w:val="28"/>
          <w:szCs w:val="28"/>
          <w:lang w:eastAsia="ru-RU"/>
        </w:rPr>
        <w:t xml:space="preserve">оде с английского языка </w:t>
      </w:r>
      <w:proofErr w:type="spellStart"/>
      <w:r w:rsidR="00407318">
        <w:rPr>
          <w:rFonts w:eastAsia="Times New Roman" w:cstheme="minorHAnsi"/>
          <w:sz w:val="28"/>
          <w:szCs w:val="28"/>
          <w:lang w:eastAsia="ru-RU"/>
        </w:rPr>
        <w:t>лэпбук</w:t>
      </w:r>
      <w:proofErr w:type="spellEnd"/>
      <w:r w:rsidR="0040731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957C9">
        <w:rPr>
          <w:rFonts w:eastAsia="Times New Roman" w:cstheme="minorHAnsi"/>
          <w:sz w:val="28"/>
          <w:szCs w:val="28"/>
          <w:lang w:eastAsia="ru-RU"/>
        </w:rPr>
        <w:t>означает «книга на коленях». Он представляет собой папку или другую прочную картонную основу, на которую наклеены маленькие книжки (мини книжки — простые и фигурные, в виде кармашков, гармоше</w:t>
      </w:r>
      <w:r w:rsidR="00407318">
        <w:rPr>
          <w:rFonts w:eastAsia="Times New Roman" w:cstheme="minorHAnsi"/>
          <w:sz w:val="28"/>
          <w:szCs w:val="28"/>
          <w:lang w:eastAsia="ru-RU"/>
        </w:rPr>
        <w:t xml:space="preserve">к, белочек, стрелочек и т.д.), </w:t>
      </w:r>
      <w:r w:rsidRPr="00D957C9">
        <w:rPr>
          <w:rFonts w:eastAsia="Times New Roman" w:cstheme="minorHAnsi"/>
          <w:sz w:val="28"/>
          <w:szCs w:val="28"/>
          <w:lang w:eastAsia="ru-RU"/>
        </w:rPr>
        <w:t xml:space="preserve">в которых организован и записан изучаемый материал. Было бы даже правильнее определить </w:t>
      </w:r>
      <w:proofErr w:type="spellStart"/>
      <w:r w:rsidRPr="00D957C9">
        <w:rPr>
          <w:rFonts w:eastAsia="Times New Roman" w:cstheme="minorHAnsi"/>
          <w:sz w:val="28"/>
          <w:szCs w:val="28"/>
          <w:lang w:eastAsia="ru-RU"/>
        </w:rPr>
        <w:t>лэпбук</w:t>
      </w:r>
      <w:proofErr w:type="spellEnd"/>
      <w:r w:rsidRPr="00D957C9">
        <w:rPr>
          <w:rFonts w:eastAsia="Times New Roman" w:cstheme="minorHAnsi"/>
          <w:sz w:val="28"/>
          <w:szCs w:val="28"/>
          <w:lang w:eastAsia="ru-RU"/>
        </w:rPr>
        <w:t xml:space="preserve"> не как средство обучения, а как</w:t>
      </w:r>
      <w:r w:rsidR="0040731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07318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особую форму </w:t>
      </w:r>
      <w:r w:rsidRPr="00D957C9">
        <w:rPr>
          <w:rFonts w:eastAsia="Times New Roman" w:cstheme="minorHAnsi"/>
          <w:i/>
          <w:iCs/>
          <w:sz w:val="28"/>
          <w:szCs w:val="28"/>
          <w:lang w:eastAsia="ru-RU"/>
        </w:rPr>
        <w:t>организации учебного материала</w:t>
      </w:r>
      <w:r w:rsidRPr="00D957C9">
        <w:rPr>
          <w:rFonts w:eastAsia="Times New Roman" w:cstheme="minorHAnsi"/>
          <w:sz w:val="28"/>
          <w:szCs w:val="28"/>
          <w:lang w:eastAsia="ru-RU"/>
        </w:rPr>
        <w:t>.</w:t>
      </w:r>
    </w:p>
    <w:p w:rsidR="00284FC1" w:rsidRDefault="00284FC1" w:rsidP="00873BD8">
      <w:pPr>
        <w:autoSpaceDE w:val="0"/>
        <w:autoSpaceDN w:val="0"/>
        <w:adjustRightInd w:val="0"/>
        <w:spacing w:after="0" w:line="235" w:lineRule="atLeast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D957C9">
        <w:rPr>
          <w:rFonts w:eastAsia="Times New Roman" w:cstheme="minorHAnsi"/>
          <w:sz w:val="28"/>
          <w:szCs w:val="28"/>
          <w:lang w:eastAsia="ru-RU"/>
        </w:rPr>
        <w:t>Лэпбук - тематическая папка с играми и речевым материалом, который подбирается и изготавливается педа</w:t>
      </w:r>
      <w:r w:rsidR="00407318">
        <w:rPr>
          <w:rFonts w:eastAsia="Times New Roman" w:cstheme="minorHAnsi"/>
          <w:sz w:val="28"/>
          <w:szCs w:val="28"/>
          <w:lang w:eastAsia="ru-RU"/>
        </w:rPr>
        <w:t xml:space="preserve">гогом вместе с детьми или </w:t>
      </w:r>
      <w:r w:rsidRPr="00D957C9">
        <w:rPr>
          <w:rFonts w:eastAsia="Times New Roman" w:cstheme="minorHAnsi"/>
          <w:sz w:val="28"/>
          <w:szCs w:val="28"/>
          <w:lang w:eastAsia="ru-RU"/>
        </w:rPr>
        <w:t xml:space="preserve">родителями в течение какого-либо периода. Причём к работе с </w:t>
      </w:r>
      <w:proofErr w:type="spellStart"/>
      <w:r w:rsidRPr="00D957C9">
        <w:rPr>
          <w:rFonts w:eastAsia="Times New Roman" w:cstheme="minorHAnsi"/>
          <w:sz w:val="28"/>
          <w:szCs w:val="28"/>
          <w:lang w:eastAsia="ru-RU"/>
        </w:rPr>
        <w:t>лэпбуком</w:t>
      </w:r>
      <w:proofErr w:type="spellEnd"/>
      <w:r w:rsidRPr="00D957C9">
        <w:rPr>
          <w:rFonts w:eastAsia="Times New Roman" w:cstheme="minorHAnsi"/>
          <w:sz w:val="28"/>
          <w:szCs w:val="28"/>
          <w:lang w:eastAsia="ru-RU"/>
        </w:rPr>
        <w:t xml:space="preserve"> родителей привлекают сами дети. Это может стать одной из форм работы с родителями через детей. </w:t>
      </w:r>
      <w:proofErr w:type="spellStart"/>
      <w:r w:rsidRPr="00D957C9">
        <w:rPr>
          <w:rFonts w:eastAsia="Times New Roman" w:cstheme="minorHAnsi"/>
          <w:sz w:val="28"/>
          <w:szCs w:val="28"/>
          <w:lang w:eastAsia="ru-RU"/>
        </w:rPr>
        <w:t>Лэпбуки</w:t>
      </w:r>
      <w:proofErr w:type="spellEnd"/>
      <w:r w:rsidRPr="00D957C9">
        <w:rPr>
          <w:rFonts w:eastAsia="Times New Roman" w:cstheme="minorHAnsi"/>
          <w:sz w:val="28"/>
          <w:szCs w:val="28"/>
          <w:lang w:eastAsia="ru-RU"/>
        </w:rPr>
        <w:t xml:space="preserve"> направлены на развитие всех сторон речи (фонетику, лексику, грамматику и связную речь), расширение знаний и представлений об окружающем, развитие мыслительных процессов, произвольного внимания и восприятия, мелкой моторики, пространственной ориентировки, речевого творчества, подготовку к обучению в школе</w:t>
      </w:r>
      <w:r w:rsidR="00D957C9" w:rsidRPr="00D957C9">
        <w:rPr>
          <w:rFonts w:eastAsia="Times New Roman" w:cstheme="minorHAnsi"/>
          <w:sz w:val="28"/>
          <w:szCs w:val="28"/>
          <w:lang w:eastAsia="ru-RU"/>
        </w:rPr>
        <w:t>.</w:t>
      </w:r>
    </w:p>
    <w:p w:rsidR="008D195A" w:rsidRPr="00D957C9" w:rsidRDefault="008D195A" w:rsidP="00873BD8">
      <w:pPr>
        <w:autoSpaceDE w:val="0"/>
        <w:autoSpaceDN w:val="0"/>
        <w:adjustRightInd w:val="0"/>
        <w:spacing w:after="0" w:line="235" w:lineRule="atLeast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84FC1" w:rsidRPr="002C3E4E" w:rsidRDefault="00284FC1" w:rsidP="00873BD8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5A41" w:rsidRPr="00407318" w:rsidRDefault="00A35A41" w:rsidP="00873BD8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Мыслительная карта</w:t>
      </w:r>
      <w:r w:rsidR="00407318"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(от англ. сл. </w:t>
      </w:r>
      <w:proofErr w:type="spellStart"/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MindMap</w:t>
      </w:r>
      <w:proofErr w:type="spellEnd"/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) на русский это название можно перевести как умственные или мозговые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карты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. Встречается также название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карты ума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, ментальные, интеллектуальные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карты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– это техника представления любого процесса или события,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мысли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или идеи в комплексной, систематизируемой графической форме.</w:t>
      </w:r>
      <w:r w:rsidR="00407318"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 xml:space="preserve"> К</w:t>
      </w: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арты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мышления представляют собой визуальный, целостный образ рассматриваемой проблемы.</w:t>
      </w:r>
    </w:p>
    <w:p w:rsidR="00A35A41" w:rsidRPr="00407318" w:rsidRDefault="00A35A41" w:rsidP="00873BD8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Мыслительные карты разработал английский психолог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, специалист по вопросам интеллекта, психологии обучения</w:t>
      </w:r>
      <w:r w:rsidR="00407318" w:rsidRPr="0040731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 xml:space="preserve">Тони </w:t>
      </w:r>
      <w:proofErr w:type="spellStart"/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Бьюзен</w:t>
      </w:r>
      <w:proofErr w:type="spellEnd"/>
      <w:r w:rsidRPr="00407318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 xml:space="preserve"> в 60-70г</w:t>
      </w:r>
      <w:r w:rsidRPr="00407318">
        <w:rPr>
          <w:rFonts w:eastAsia="Times New Roman" w:cstheme="minorHAnsi"/>
          <w:color w:val="111111"/>
          <w:sz w:val="28"/>
          <w:szCs w:val="28"/>
          <w:lang w:eastAsia="ru-RU"/>
        </w:rPr>
        <w:t>. 20 века.</w:t>
      </w:r>
    </w:p>
    <w:p w:rsidR="00BC49CC" w:rsidRPr="00D21381" w:rsidRDefault="00BC49CC" w:rsidP="00873BD8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318">
        <w:rPr>
          <w:rFonts w:eastAsia="Times New Roman" w:cstheme="minorHAnsi"/>
          <w:b/>
          <w:iCs/>
          <w:color w:val="000000" w:themeColor="text1"/>
          <w:sz w:val="28"/>
          <w:szCs w:val="28"/>
          <w:lang w:eastAsia="ru-RU"/>
        </w:rPr>
        <w:t>Интеллектуальные карты</w:t>
      </w:r>
      <w:r w:rsidR="00407318" w:rsidRPr="00407318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</w:t>
      </w:r>
      <w:r w:rsidRPr="0040731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– это уникальный и простой метод запоминания информации. Регулярное использование интеллектуальных карт позволяет сделать привычным использование образов. Метод интеллектуальных карт дает возможность фокусироваться на теме, проводить целенаправленную работу по формированию словаря и связной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речи.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Правила составления интеллектуальных карт: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В центре страницы пишется и обводится главная идея (образ).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Для каждого ключевого момента проводятся расходящиеся от центра ответвления, используя ручки разного цвета.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lastRenderedPageBreak/>
        <w:t>Для каждого ответвления пишется ключевое слово или фраза, оставив возможность для добавления деталей.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Добавляются символы и иллюстрации.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Писать надо разборчиво (печатными) буквами.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Важные идеи записываются более крупным шрифтом.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Для выделения определенных элементов или идей используются линии произвольной формы.</w:t>
      </w:r>
    </w:p>
    <w:p w:rsidR="00BC49CC" w:rsidRPr="00734D38" w:rsidRDefault="00BC49CC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При построении карты памяти лист бумаги располагается горизонтально.</w:t>
      </w:r>
    </w:p>
    <w:p w:rsidR="00D957C9" w:rsidRPr="00734D38" w:rsidRDefault="00D957C9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Мыслительные карты могут использоваться для: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1. изучение нового материала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2. закрепление материала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3. обобщение материала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4. планирования деятельности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5. подготовка проекта, презентации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6. написание доклада, реферата, научно-исследовательской</w:t>
      </w:r>
      <w:r w:rsidR="00407318"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 xml:space="preserve"> </w:t>
      </w: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работы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7. упорядочивания и систематизации информации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8. конспектирование</w:t>
      </w:r>
    </w:p>
    <w:p w:rsidR="00E5053B" w:rsidRPr="00734D38" w:rsidRDefault="00E5053B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Рассмотрение 2-3 примеров</w:t>
      </w:r>
      <w:r w:rsidR="00407318"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 xml:space="preserve"> </w:t>
      </w:r>
      <w:r w:rsidRPr="00734D38">
        <w:rPr>
          <w:rFonts w:eastAsia="Times New Roman" w:cstheme="minorHAnsi"/>
          <w:bCs/>
          <w:color w:val="111111"/>
          <w:sz w:val="28"/>
          <w:szCs w:val="28"/>
          <w:lang w:eastAsia="ru-RU"/>
        </w:rPr>
        <w:t>использования карт</w:t>
      </w:r>
    </w:p>
    <w:p w:rsidR="00A24E1C" w:rsidRPr="00367C53" w:rsidRDefault="00367C53" w:rsidP="00873BD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 xml:space="preserve">Информационно-коммуникационная технология </w:t>
      </w:r>
      <w:r>
        <w:rPr>
          <w:rFonts w:eastAsia="Times New Roman" w:cstheme="minorHAnsi"/>
          <w:bCs/>
          <w:color w:val="111111"/>
          <w:sz w:val="28"/>
          <w:szCs w:val="28"/>
          <w:lang w:eastAsia="ru-RU"/>
        </w:rPr>
        <w:t>– это педагогическая технология, использующая способы, программные и технические средства (кино-,</w:t>
      </w:r>
      <w:r w:rsidRPr="00367C53">
        <w:rPr>
          <w:rFonts w:eastAsia="Times New Roman" w:cstheme="minorHAnsi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color w:val="111111"/>
          <w:sz w:val="28"/>
          <w:szCs w:val="28"/>
          <w:lang w:eastAsia="ru-RU"/>
        </w:rPr>
        <w:t>аудио-, и видео средства, компьютеры, телекоммуникационные сети), обеспечивающие интерактивное программно-</w:t>
      </w:r>
      <w:r w:rsidR="0090169B">
        <w:rPr>
          <w:rFonts w:eastAsia="Times New Roman" w:cstheme="minorHAnsi"/>
          <w:bCs/>
          <w:color w:val="111111"/>
          <w:sz w:val="28"/>
          <w:szCs w:val="28"/>
          <w:lang w:eastAsia="ru-RU"/>
        </w:rPr>
        <w:t>методическое сопровождение обучения.</w:t>
      </w:r>
    </w:p>
    <w:p w:rsidR="00284FC1" w:rsidRPr="003D77CC" w:rsidRDefault="00284FC1" w:rsidP="00873BD8">
      <w:pPr>
        <w:spacing w:after="178" w:line="240" w:lineRule="auto"/>
        <w:ind w:firstLine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3D77CC">
        <w:rPr>
          <w:rFonts w:eastAsia="Times New Roman" w:cstheme="minorHAnsi"/>
          <w:sz w:val="28"/>
          <w:szCs w:val="28"/>
          <w:lang w:eastAsia="ru-RU"/>
        </w:rPr>
        <w:t>Использование</w:t>
      </w:r>
      <w:r w:rsidR="00407318" w:rsidRPr="003D77C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0169B">
        <w:rPr>
          <w:rFonts w:eastAsia="Times New Roman" w:cstheme="minorHAnsi"/>
          <w:bCs/>
          <w:sz w:val="28"/>
          <w:szCs w:val="28"/>
          <w:lang w:eastAsia="ru-RU"/>
        </w:rPr>
        <w:t>ИКТ</w:t>
      </w:r>
      <w:r w:rsidR="00407318" w:rsidRPr="003D77C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D77CC">
        <w:rPr>
          <w:rFonts w:eastAsia="Times New Roman" w:cstheme="minorHAnsi"/>
          <w:sz w:val="28"/>
          <w:szCs w:val="28"/>
          <w:lang w:eastAsia="ru-RU"/>
        </w:rPr>
        <w:t>помогает мотивировать детей на занятия, игры с компьютером очень нравятся детям, помогают развитию речи и произвольной регуляции деятельности ребёнка.</w:t>
      </w:r>
    </w:p>
    <w:p w:rsidR="00734D38" w:rsidRPr="00F85F64" w:rsidRDefault="00734D38" w:rsidP="00734D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sz w:val="28"/>
          <w:szCs w:val="28"/>
        </w:rPr>
      </w:pPr>
      <w:r w:rsidRPr="00F85F64">
        <w:rPr>
          <w:rFonts w:asciiTheme="minorHAnsi" w:hAnsiTheme="minorHAnsi" w:cstheme="minorHAnsi"/>
          <w:sz w:val="28"/>
          <w:szCs w:val="28"/>
        </w:rPr>
        <w:t xml:space="preserve">С детьми </w:t>
      </w:r>
      <w:r w:rsidRPr="0090169B">
        <w:rPr>
          <w:rStyle w:val="a4"/>
          <w:rFonts w:asciiTheme="minorHAnsi" w:eastAsiaTheme="majorEastAsia" w:hAnsiTheme="minorHAnsi" w:cstheme="minorHAnsi"/>
          <w:b w:val="0"/>
          <w:sz w:val="28"/>
          <w:szCs w:val="28"/>
        </w:rPr>
        <w:t>ИКТ</w:t>
      </w:r>
      <w:r w:rsidRPr="00F85F64">
        <w:rPr>
          <w:rFonts w:asciiTheme="minorHAnsi" w:hAnsiTheme="minorHAnsi" w:cstheme="minorHAnsi"/>
          <w:sz w:val="28"/>
          <w:szCs w:val="28"/>
        </w:rPr>
        <w:t xml:space="preserve"> я использую в процессе ООД по развитию речи в качестве современного наглядного материала.</w:t>
      </w:r>
    </w:p>
    <w:p w:rsidR="00734D38" w:rsidRPr="00F85F64" w:rsidRDefault="00734D38" w:rsidP="00734D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sz w:val="28"/>
          <w:szCs w:val="28"/>
        </w:rPr>
      </w:pPr>
      <w:r w:rsidRPr="00F85F64">
        <w:rPr>
          <w:rFonts w:asciiTheme="minorHAnsi" w:hAnsiTheme="minorHAnsi" w:cstheme="minorHAnsi"/>
          <w:sz w:val="28"/>
          <w:szCs w:val="28"/>
        </w:rPr>
        <w:t>Практика показывает, что предъявление информации на экране компьютера в игровой форме вызывает у детей огромный интерес.</w:t>
      </w:r>
    </w:p>
    <w:p w:rsidR="00734D38" w:rsidRDefault="00734D38" w:rsidP="00734D3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Theme="minorHAnsi" w:hAnsiTheme="minorHAnsi" w:cstheme="minorHAnsi"/>
          <w:sz w:val="28"/>
          <w:szCs w:val="28"/>
        </w:rPr>
      </w:pPr>
      <w:r w:rsidRPr="00F85F64">
        <w:rPr>
          <w:rFonts w:asciiTheme="minorHAnsi" w:hAnsiTheme="minorHAnsi" w:cstheme="minorHAnsi"/>
          <w:sz w:val="28"/>
          <w:szCs w:val="28"/>
        </w:rPr>
        <w:t>В нашей группе формируется банк компьютерных дидактических и методических материалов по использованию ИКТ для работы воспитателя в развитии речи детей по следующим направлениям:</w:t>
      </w:r>
    </w:p>
    <w:p w:rsidR="0090169B" w:rsidRPr="003D77CC" w:rsidRDefault="0090169B" w:rsidP="0090169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1. Составление предложений из слов по картинке, по схеме, опорным словам.</w:t>
      </w:r>
    </w:p>
    <w:p w:rsidR="0090169B" w:rsidRPr="003D77CC" w:rsidRDefault="0090169B" w:rsidP="0090169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2. Составление рассказа по серии сюжетных картинок.</w:t>
      </w:r>
    </w:p>
    <w:p w:rsidR="0090169B" w:rsidRPr="003D77CC" w:rsidRDefault="0090169B" w:rsidP="0090169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3. Для развития фонематического слуха выделение картинок на заданный звук.</w:t>
      </w:r>
    </w:p>
    <w:p w:rsidR="0090169B" w:rsidRPr="003D77CC" w:rsidRDefault="0090169B" w:rsidP="0090169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4. Рассказы по цепочке.</w:t>
      </w:r>
    </w:p>
    <w:p w:rsidR="0090169B" w:rsidRPr="003D77CC" w:rsidRDefault="0090169B" w:rsidP="0090169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lastRenderedPageBreak/>
        <w:t>5. Игры типа: «Чего не стало», «Покажи и назови», «Чего не хватает», «Что лишнее?»</w:t>
      </w:r>
    </w:p>
    <w:p w:rsidR="0090169B" w:rsidRPr="003D77CC" w:rsidRDefault="0090169B" w:rsidP="0090169B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6.Широки возможности мультимедиа презентаций при ознакомлении</w:t>
      </w:r>
      <w:r>
        <w:rPr>
          <w:rFonts w:asciiTheme="minorHAnsi" w:hAnsiTheme="minorHAnsi" w:cstheme="minorHAnsi"/>
          <w:sz w:val="28"/>
          <w:szCs w:val="28"/>
        </w:rPr>
        <w:t xml:space="preserve"> с лексической темой.</w:t>
      </w:r>
    </w:p>
    <w:p w:rsidR="00407318" w:rsidRPr="003D77CC" w:rsidRDefault="00407318" w:rsidP="00873BD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Признавая, что компьютерные презентации</w:t>
      </w:r>
      <w:r w:rsidR="00775728">
        <w:rPr>
          <w:rFonts w:asciiTheme="minorHAnsi" w:hAnsiTheme="minorHAnsi" w:cstheme="minorHAnsi"/>
          <w:sz w:val="28"/>
          <w:szCs w:val="28"/>
        </w:rPr>
        <w:t xml:space="preserve"> </w:t>
      </w:r>
      <w:r w:rsidRPr="003D77CC">
        <w:rPr>
          <w:rFonts w:asciiTheme="minorHAnsi" w:hAnsiTheme="minorHAnsi" w:cstheme="minorHAnsi"/>
          <w:sz w:val="28"/>
          <w:szCs w:val="28"/>
        </w:rPr>
        <w:t xml:space="preserve">- новое мощное средство для интеллектуального развития детей, использование их в учебно-воспитательных целях с детьми строилось с учетом </w:t>
      </w:r>
      <w:proofErr w:type="spellStart"/>
      <w:r w:rsidRPr="003D77CC">
        <w:rPr>
          <w:rFonts w:asciiTheme="minorHAnsi" w:hAnsiTheme="minorHAnsi" w:cstheme="minorHAnsi"/>
          <w:sz w:val="28"/>
          <w:szCs w:val="28"/>
        </w:rPr>
        <w:t>здоровьесберегающих</w:t>
      </w:r>
      <w:proofErr w:type="spellEnd"/>
      <w:r w:rsidRPr="003D77CC">
        <w:rPr>
          <w:rFonts w:asciiTheme="minorHAnsi" w:hAnsiTheme="minorHAnsi" w:cstheme="minorHAnsi"/>
          <w:sz w:val="28"/>
          <w:szCs w:val="28"/>
        </w:rPr>
        <w:t xml:space="preserve"> технологий, на основе выполнения следующих правил:</w:t>
      </w:r>
    </w:p>
    <w:p w:rsidR="00407318" w:rsidRPr="003D77CC" w:rsidRDefault="00407318" w:rsidP="00873BD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1. Уточнить состояние здоровья ребенка у медсестры ДОУ, нет ли у кого-то из детей группы противопоказаний для работы с ИК</w:t>
      </w:r>
      <w:r w:rsidR="00775728">
        <w:rPr>
          <w:rFonts w:asciiTheme="minorHAnsi" w:hAnsiTheme="minorHAnsi" w:cstheme="minorHAnsi"/>
          <w:sz w:val="28"/>
          <w:szCs w:val="28"/>
        </w:rPr>
        <w:t>Т</w:t>
      </w:r>
      <w:r w:rsidRPr="003D77CC">
        <w:rPr>
          <w:rFonts w:asciiTheme="minorHAnsi" w:hAnsiTheme="minorHAnsi" w:cstheme="minorHAnsi"/>
          <w:sz w:val="28"/>
          <w:szCs w:val="28"/>
        </w:rPr>
        <w:t>.</w:t>
      </w:r>
    </w:p>
    <w:p w:rsidR="00407318" w:rsidRPr="003D77CC" w:rsidRDefault="00407318" w:rsidP="00873BD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2. Мультимедиа презентации должны быть непродолжительными по времени (3-5 минут).</w:t>
      </w:r>
    </w:p>
    <w:p w:rsidR="00407318" w:rsidRPr="003D77CC" w:rsidRDefault="00407318" w:rsidP="00873BD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3. Во время показа следить за осанкой ребенка.</w:t>
      </w:r>
    </w:p>
    <w:p w:rsidR="00407318" w:rsidRPr="003D77CC" w:rsidRDefault="00407318" w:rsidP="00873BD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4. После просмотра мультимедиа презентации проводить подвижные игры и физ</w:t>
      </w:r>
      <w:r w:rsidR="00775728">
        <w:rPr>
          <w:rFonts w:asciiTheme="minorHAnsi" w:hAnsiTheme="minorHAnsi" w:cstheme="minorHAnsi"/>
          <w:sz w:val="28"/>
          <w:szCs w:val="28"/>
        </w:rPr>
        <w:t>культ</w:t>
      </w:r>
      <w:r w:rsidRPr="003D77CC">
        <w:rPr>
          <w:rFonts w:asciiTheme="minorHAnsi" w:hAnsiTheme="minorHAnsi" w:cstheme="minorHAnsi"/>
          <w:sz w:val="28"/>
          <w:szCs w:val="28"/>
        </w:rPr>
        <w:t>минутки.</w:t>
      </w:r>
    </w:p>
    <w:p w:rsidR="003D77CC" w:rsidRPr="003D77CC" w:rsidRDefault="003D77CC" w:rsidP="00873BD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284FC1" w:rsidRPr="003D77CC" w:rsidRDefault="003D77CC" w:rsidP="00873BD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3D77CC">
        <w:rPr>
          <w:rFonts w:asciiTheme="minorHAnsi" w:hAnsiTheme="minorHAnsi" w:cstheme="minorHAnsi"/>
          <w:sz w:val="28"/>
          <w:szCs w:val="28"/>
        </w:rPr>
        <w:t>Формы использования презентаций в качестве обучающего средства различны, находятся в прямой зависимости от формы организации пед</w:t>
      </w:r>
      <w:r w:rsidR="00775728">
        <w:rPr>
          <w:rFonts w:asciiTheme="minorHAnsi" w:hAnsiTheme="minorHAnsi" w:cstheme="minorHAnsi"/>
          <w:sz w:val="28"/>
          <w:szCs w:val="28"/>
        </w:rPr>
        <w:t xml:space="preserve">. </w:t>
      </w:r>
      <w:r w:rsidRPr="003D77CC">
        <w:rPr>
          <w:rFonts w:asciiTheme="minorHAnsi" w:hAnsiTheme="minorHAnsi" w:cstheme="minorHAnsi"/>
          <w:sz w:val="28"/>
          <w:szCs w:val="28"/>
        </w:rPr>
        <w:t>процесса по речевому развитию. Это и работа со всеми детьми, подгруппами и индивидуально.</w:t>
      </w:r>
    </w:p>
    <w:p w:rsidR="00284FC1" w:rsidRPr="00F85F64" w:rsidRDefault="00284FC1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F85F64">
        <w:rPr>
          <w:rFonts w:eastAsia="Times New Roman" w:cstheme="minorHAnsi"/>
          <w:sz w:val="28"/>
          <w:szCs w:val="28"/>
          <w:lang w:eastAsia="ru-RU"/>
        </w:rPr>
        <w:t>Необходимо отметить, что создание условий для речевого развития ребенка является очень важным аспектом в работе, как дошкольного образовательного учреждения, так и в воспитании ребенка вне его. Создавая условия для речевого развития дошкольника, педагог помогает ребенку усовершенствовать речь, для комфортного общения со сверстниками и взрослыми людьми. Богатый словарный запас, грамматически правильная речь являются залогом будущего обучения дошкольника.</w:t>
      </w:r>
    </w:p>
    <w:p w:rsidR="00284FC1" w:rsidRPr="00F85F64" w:rsidRDefault="00284FC1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C49CC" w:rsidRPr="00F85F64" w:rsidRDefault="004D1F01" w:rsidP="00873BD8">
      <w:pPr>
        <w:autoSpaceDE w:val="0"/>
        <w:autoSpaceDN w:val="0"/>
        <w:adjustRightInd w:val="0"/>
        <w:spacing w:after="0" w:line="23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F85F64">
        <w:rPr>
          <w:rFonts w:eastAsia="Times New Roman" w:cstheme="minorHAnsi"/>
          <w:sz w:val="28"/>
          <w:szCs w:val="28"/>
          <w:lang w:eastAsia="ru-RU"/>
        </w:rPr>
        <w:t>Применение инновационных методов и приёмов помогает детям дошкольного возраста развивать основные психические процессы - память, внимание, образное мышление и сокращает время обучения</w:t>
      </w:r>
      <w:r w:rsidR="00F85F64" w:rsidRPr="00F85F64">
        <w:rPr>
          <w:rFonts w:eastAsia="Times New Roman" w:cstheme="minorHAnsi"/>
          <w:sz w:val="28"/>
          <w:szCs w:val="28"/>
          <w:lang w:eastAsia="ru-RU"/>
        </w:rPr>
        <w:t>.</w:t>
      </w:r>
    </w:p>
    <w:p w:rsidR="00F114D6" w:rsidRPr="00BC49CC" w:rsidRDefault="00F114D6" w:rsidP="00873BD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F114D6" w:rsidRPr="00BC49CC" w:rsidSect="00367C53">
      <w:pgSz w:w="11906" w:h="16838"/>
      <w:pgMar w:top="1134" w:right="991" w:bottom="993" w:left="1134" w:header="708" w:footer="708" w:gutter="0"/>
      <w:pgBorders w:offsetFrom="page">
        <w:top w:val="peopleWaving" w:sz="9" w:space="24" w:color="auto"/>
        <w:left w:val="peopleWaving" w:sz="9" w:space="24" w:color="auto"/>
        <w:bottom w:val="peopleWaving" w:sz="9" w:space="24" w:color="auto"/>
        <w:right w:val="peopleWaving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4B7"/>
    <w:multiLevelType w:val="multilevel"/>
    <w:tmpl w:val="B3C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411F"/>
    <w:multiLevelType w:val="multilevel"/>
    <w:tmpl w:val="F056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13C47"/>
    <w:multiLevelType w:val="multilevel"/>
    <w:tmpl w:val="60D0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C656F"/>
    <w:multiLevelType w:val="hybridMultilevel"/>
    <w:tmpl w:val="28F00B12"/>
    <w:lvl w:ilvl="0" w:tplc="233C0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0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E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2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8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C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0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A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E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8D5F79"/>
    <w:multiLevelType w:val="hybridMultilevel"/>
    <w:tmpl w:val="D39A5212"/>
    <w:lvl w:ilvl="0" w:tplc="CFE4F9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3B4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D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8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A3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4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CE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6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EA746D"/>
    <w:multiLevelType w:val="multilevel"/>
    <w:tmpl w:val="A90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0C569E"/>
    <w:multiLevelType w:val="multilevel"/>
    <w:tmpl w:val="837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0B6E8A"/>
    <w:multiLevelType w:val="multilevel"/>
    <w:tmpl w:val="087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85238"/>
    <w:multiLevelType w:val="hybridMultilevel"/>
    <w:tmpl w:val="C7F0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CC"/>
    <w:rsid w:val="00002400"/>
    <w:rsid w:val="0002781D"/>
    <w:rsid w:val="00141E99"/>
    <w:rsid w:val="00143131"/>
    <w:rsid w:val="00147E2B"/>
    <w:rsid w:val="0018706A"/>
    <w:rsid w:val="00187714"/>
    <w:rsid w:val="001C6F5F"/>
    <w:rsid w:val="00284FC1"/>
    <w:rsid w:val="00295AB7"/>
    <w:rsid w:val="00365CE4"/>
    <w:rsid w:val="00367C53"/>
    <w:rsid w:val="003D77CC"/>
    <w:rsid w:val="00407318"/>
    <w:rsid w:val="00430E5B"/>
    <w:rsid w:val="00455D7A"/>
    <w:rsid w:val="004D1F01"/>
    <w:rsid w:val="00734D38"/>
    <w:rsid w:val="00775728"/>
    <w:rsid w:val="00805C2C"/>
    <w:rsid w:val="00831BFA"/>
    <w:rsid w:val="00865605"/>
    <w:rsid w:val="00873BD8"/>
    <w:rsid w:val="008B6CB1"/>
    <w:rsid w:val="008D195A"/>
    <w:rsid w:val="008E1E9A"/>
    <w:rsid w:val="0090169B"/>
    <w:rsid w:val="009017E6"/>
    <w:rsid w:val="00937E5C"/>
    <w:rsid w:val="00961C72"/>
    <w:rsid w:val="009C41C9"/>
    <w:rsid w:val="00A24E1C"/>
    <w:rsid w:val="00A35A41"/>
    <w:rsid w:val="00AF1C14"/>
    <w:rsid w:val="00AF45E6"/>
    <w:rsid w:val="00AF5335"/>
    <w:rsid w:val="00BC49CC"/>
    <w:rsid w:val="00C241D3"/>
    <w:rsid w:val="00C436CE"/>
    <w:rsid w:val="00CE0282"/>
    <w:rsid w:val="00D004A1"/>
    <w:rsid w:val="00D41754"/>
    <w:rsid w:val="00D957C9"/>
    <w:rsid w:val="00DE5B90"/>
    <w:rsid w:val="00E5053B"/>
    <w:rsid w:val="00EA7719"/>
    <w:rsid w:val="00F06091"/>
    <w:rsid w:val="00F114D6"/>
    <w:rsid w:val="00F8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9CC"/>
  </w:style>
  <w:style w:type="character" w:styleId="a4">
    <w:name w:val="Strong"/>
    <w:basedOn w:val="a0"/>
    <w:uiPriority w:val="22"/>
    <w:qFormat/>
    <w:rsid w:val="00BC49CC"/>
    <w:rPr>
      <w:b/>
      <w:bCs/>
    </w:rPr>
  </w:style>
  <w:style w:type="paragraph" w:styleId="a5">
    <w:name w:val="List Paragraph"/>
    <w:basedOn w:val="a"/>
    <w:uiPriority w:val="34"/>
    <w:qFormat/>
    <w:rsid w:val="00E5053B"/>
    <w:pPr>
      <w:ind w:left="720"/>
      <w:contextualSpacing/>
    </w:pPr>
  </w:style>
  <w:style w:type="character" w:styleId="a6">
    <w:name w:val="Emphasis"/>
    <w:basedOn w:val="a0"/>
    <w:uiPriority w:val="20"/>
    <w:qFormat/>
    <w:rsid w:val="008D19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Марина</cp:lastModifiedBy>
  <cp:revision>12</cp:revision>
  <cp:lastPrinted>2020-02-10T11:31:00Z</cp:lastPrinted>
  <dcterms:created xsi:type="dcterms:W3CDTF">2020-02-01T08:37:00Z</dcterms:created>
  <dcterms:modified xsi:type="dcterms:W3CDTF">2020-02-26T11:02:00Z</dcterms:modified>
</cp:coreProperties>
</file>